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1D63" w14:textId="42E41A46" w:rsidR="5EAA83AE" w:rsidRDefault="5EAA83AE" w:rsidP="5EAA83AE">
      <w:pPr>
        <w:widowControl/>
        <w:tabs>
          <w:tab w:val="center" w:pos="5040"/>
          <w:tab w:val="left" w:pos="6120"/>
          <w:tab w:val="left" w:pos="6840"/>
          <w:tab w:val="left" w:pos="7560"/>
          <w:tab w:val="left" w:pos="8280"/>
          <w:tab w:val="left" w:pos="9000"/>
          <w:tab w:val="left" w:pos="9720"/>
        </w:tabs>
        <w:jc w:val="center"/>
        <w:rPr>
          <w:rFonts w:ascii="Arial" w:hAnsi="Arial" w:cs="Arial"/>
          <w:b/>
          <w:bCs/>
          <w:sz w:val="24"/>
        </w:rPr>
      </w:pPr>
    </w:p>
    <w:p w14:paraId="04A71C81" w14:textId="1318520E" w:rsidR="00561027" w:rsidRPr="00D25319" w:rsidRDefault="00561027" w:rsidP="006E5555">
      <w:pPr>
        <w:widowControl/>
        <w:tabs>
          <w:tab w:val="center" w:pos="5040"/>
          <w:tab w:val="left" w:pos="6120"/>
          <w:tab w:val="left" w:pos="6840"/>
          <w:tab w:val="left" w:pos="7560"/>
          <w:tab w:val="left" w:pos="8280"/>
          <w:tab w:val="left" w:pos="9000"/>
          <w:tab w:val="left" w:pos="9720"/>
        </w:tabs>
        <w:jc w:val="center"/>
        <w:rPr>
          <w:rFonts w:ascii="Arial" w:hAnsi="Arial" w:cs="Arial"/>
          <w:b/>
          <w:bCs/>
          <w:sz w:val="24"/>
        </w:rPr>
      </w:pPr>
      <w:r w:rsidRPr="00D25319">
        <w:rPr>
          <w:rFonts w:ascii="Arial" w:hAnsi="Arial" w:cs="Arial"/>
          <w:b/>
          <w:bCs/>
          <w:sz w:val="24"/>
        </w:rPr>
        <w:t>MINUTES</w:t>
      </w:r>
    </w:p>
    <w:p w14:paraId="19FD334B" w14:textId="77777777" w:rsidR="00DC7314" w:rsidRPr="00D25319" w:rsidRDefault="00DC7314" w:rsidP="5EAA83AE">
      <w:pPr>
        <w:widowControl/>
        <w:tabs>
          <w:tab w:val="center" w:pos="4680"/>
          <w:tab w:val="center" w:pos="5040"/>
          <w:tab w:val="left" w:pos="6120"/>
          <w:tab w:val="left" w:pos="6840"/>
          <w:tab w:val="left" w:pos="7560"/>
          <w:tab w:val="left" w:pos="8280"/>
          <w:tab w:val="left" w:pos="9000"/>
          <w:tab w:val="right" w:pos="9360"/>
          <w:tab w:val="left" w:pos="9720"/>
        </w:tabs>
        <w:jc w:val="center"/>
        <w:rPr>
          <w:rFonts w:ascii="Arial" w:hAnsi="Arial" w:cs="Arial"/>
          <w:b/>
          <w:bCs/>
          <w:sz w:val="24"/>
        </w:rPr>
      </w:pPr>
      <w:r w:rsidRPr="5EAA83AE">
        <w:rPr>
          <w:rFonts w:ascii="Arial" w:hAnsi="Arial" w:cs="Arial"/>
          <w:b/>
          <w:bCs/>
          <w:sz w:val="24"/>
        </w:rPr>
        <w:t>HISTORIC PRESERVATION COMMISSION</w:t>
      </w:r>
    </w:p>
    <w:p w14:paraId="38649B15" w14:textId="6DA350DA" w:rsidR="00561027" w:rsidRDefault="00561027" w:rsidP="5EAA83AE">
      <w:pPr>
        <w:widowControl/>
        <w:tabs>
          <w:tab w:val="center" w:pos="5040"/>
          <w:tab w:val="left" w:pos="6120"/>
          <w:tab w:val="left" w:pos="6840"/>
          <w:tab w:val="left" w:pos="7560"/>
          <w:tab w:val="left" w:pos="8280"/>
          <w:tab w:val="left" w:pos="9000"/>
          <w:tab w:val="left" w:pos="9720"/>
        </w:tabs>
        <w:jc w:val="center"/>
        <w:rPr>
          <w:rFonts w:ascii="Arial" w:hAnsi="Arial" w:cs="Arial"/>
          <w:sz w:val="24"/>
        </w:rPr>
      </w:pPr>
      <w:r w:rsidRPr="5EAA83AE">
        <w:rPr>
          <w:rFonts w:ascii="Arial" w:hAnsi="Arial" w:cs="Arial"/>
          <w:b/>
          <w:bCs/>
          <w:sz w:val="24"/>
        </w:rPr>
        <w:t>REGULAR SESSION</w:t>
      </w:r>
    </w:p>
    <w:p w14:paraId="655615B6" w14:textId="77777777" w:rsidR="000148F6" w:rsidRPr="00D25319" w:rsidRDefault="000148F6" w:rsidP="006E5555">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center"/>
        <w:rPr>
          <w:rFonts w:ascii="Arial" w:hAnsi="Arial" w:cs="Arial"/>
          <w:sz w:val="24"/>
        </w:rPr>
      </w:pPr>
      <w:r w:rsidRPr="00D25319">
        <w:rPr>
          <w:rFonts w:ascii="Arial" w:hAnsi="Arial" w:cs="Arial"/>
          <w:sz w:val="24"/>
        </w:rPr>
        <w:t>5:30 p.m.</w:t>
      </w:r>
    </w:p>
    <w:p w14:paraId="3118768B" w14:textId="5EB1C346" w:rsidR="00E344A4" w:rsidRDefault="00561027" w:rsidP="00E344A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center"/>
        <w:rPr>
          <w:rFonts w:ascii="Arial" w:hAnsi="Arial" w:cs="Arial"/>
          <w:sz w:val="24"/>
        </w:rPr>
      </w:pPr>
      <w:r w:rsidRPr="00D25319">
        <w:rPr>
          <w:rFonts w:ascii="Arial" w:hAnsi="Arial" w:cs="Arial"/>
          <w:sz w:val="24"/>
        </w:rPr>
        <w:t>Thursday,</w:t>
      </w:r>
      <w:r w:rsidR="00591034">
        <w:rPr>
          <w:rFonts w:ascii="Arial" w:hAnsi="Arial" w:cs="Arial"/>
          <w:sz w:val="24"/>
        </w:rPr>
        <w:t xml:space="preserve"> April 17, 2025</w:t>
      </w:r>
    </w:p>
    <w:p w14:paraId="39AF438F" w14:textId="5A4C02E8" w:rsidR="00561027" w:rsidRDefault="00810A8B" w:rsidP="00E344A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center"/>
        <w:rPr>
          <w:rFonts w:ascii="Arial" w:hAnsi="Arial" w:cs="Arial"/>
          <w:sz w:val="24"/>
        </w:rPr>
      </w:pPr>
      <w:r w:rsidRPr="5EAA83AE">
        <w:rPr>
          <w:rFonts w:ascii="Arial" w:hAnsi="Arial" w:cs="Arial"/>
          <w:sz w:val="24"/>
        </w:rPr>
        <w:t>City Council Chambers, Historic Federal Building</w:t>
      </w:r>
    </w:p>
    <w:p w14:paraId="731807E0" w14:textId="77777777" w:rsidR="00DE63C4" w:rsidRPr="00D25319" w:rsidRDefault="00DE63C4" w:rsidP="00DE63C4">
      <w:pPr>
        <w:widowControl/>
        <w:tabs>
          <w:tab w:val="center" w:pos="5040"/>
          <w:tab w:val="left" w:pos="6120"/>
          <w:tab w:val="left" w:pos="6840"/>
          <w:tab w:val="left" w:pos="7560"/>
          <w:tab w:val="left" w:pos="8280"/>
          <w:tab w:val="left" w:pos="9000"/>
          <w:tab w:val="left" w:pos="9720"/>
        </w:tabs>
        <w:jc w:val="both"/>
        <w:rPr>
          <w:rFonts w:ascii="Arial" w:hAnsi="Arial" w:cs="Arial"/>
          <w:sz w:val="24"/>
        </w:rPr>
      </w:pPr>
    </w:p>
    <w:p w14:paraId="7BF30472" w14:textId="0AAE329E" w:rsidR="00DE63C4" w:rsidRPr="00D25319" w:rsidRDefault="00DE63C4" w:rsidP="00DE63C4">
      <w:pPr>
        <w:widowControl/>
        <w:pBdr>
          <w:top w:val="single" w:sz="4" w:space="1" w:color="auto"/>
          <w:left w:val="single" w:sz="4" w:space="4" w:color="auto"/>
          <w:bottom w:val="single" w:sz="4" w:space="1" w:color="auto"/>
          <w:right w:val="single" w:sz="4" w:space="4" w:color="auto"/>
        </w:pBdr>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D25319">
        <w:rPr>
          <w:rFonts w:ascii="Arial" w:hAnsi="Arial" w:cs="Arial"/>
          <w:b/>
          <w:bCs/>
          <w:sz w:val="24"/>
        </w:rPr>
        <w:t xml:space="preserve">Commissioners Present: </w:t>
      </w:r>
      <w:r w:rsidRPr="00D25319">
        <w:rPr>
          <w:rFonts w:ascii="Arial" w:hAnsi="Arial" w:cs="Arial"/>
          <w:sz w:val="24"/>
        </w:rPr>
        <w:t>Chairperson</w:t>
      </w:r>
      <w:r>
        <w:rPr>
          <w:rFonts w:ascii="Arial" w:hAnsi="Arial" w:cs="Arial"/>
          <w:sz w:val="24"/>
        </w:rPr>
        <w:t xml:space="preserve"> Janice Esser;</w:t>
      </w:r>
      <w:r w:rsidRPr="00D25319">
        <w:rPr>
          <w:rFonts w:ascii="Arial" w:hAnsi="Arial" w:cs="Arial"/>
          <w:sz w:val="24"/>
        </w:rPr>
        <w:t xml:space="preserve"> </w:t>
      </w:r>
      <w:r>
        <w:rPr>
          <w:rFonts w:ascii="Arial" w:hAnsi="Arial" w:cs="Arial"/>
          <w:sz w:val="24"/>
        </w:rPr>
        <w:t>C</w:t>
      </w:r>
      <w:r w:rsidRPr="00D25319">
        <w:rPr>
          <w:rFonts w:ascii="Arial" w:hAnsi="Arial" w:cs="Arial"/>
          <w:sz w:val="24"/>
        </w:rPr>
        <w:t>ommissioners</w:t>
      </w:r>
      <w:r>
        <w:rPr>
          <w:rFonts w:ascii="Arial" w:hAnsi="Arial" w:cs="Arial"/>
          <w:sz w:val="24"/>
        </w:rPr>
        <w:t xml:space="preserve">, Bill Doyle, </w:t>
      </w:r>
      <w:r w:rsidRPr="00D25319">
        <w:rPr>
          <w:rFonts w:ascii="Arial" w:hAnsi="Arial" w:cs="Arial"/>
          <w:sz w:val="24"/>
        </w:rPr>
        <w:t>Christina Monk</w:t>
      </w:r>
      <w:r>
        <w:rPr>
          <w:rFonts w:ascii="Arial" w:hAnsi="Arial" w:cs="Arial"/>
          <w:sz w:val="24"/>
        </w:rPr>
        <w:t>, Heidi Pettitt, Rick Stuter, Chad Witthoeft, Adam Schwendinger</w:t>
      </w:r>
      <w:r w:rsidR="00086ECA">
        <w:rPr>
          <w:rFonts w:ascii="Arial" w:hAnsi="Arial" w:cs="Arial"/>
          <w:sz w:val="24"/>
        </w:rPr>
        <w:t>.</w:t>
      </w:r>
    </w:p>
    <w:p w14:paraId="34FE9528" w14:textId="77777777" w:rsidR="00DE63C4" w:rsidRPr="00D25319" w:rsidRDefault="00DE63C4" w:rsidP="00DE63C4">
      <w:pPr>
        <w:widowControl/>
        <w:pBdr>
          <w:top w:val="single" w:sz="4" w:space="1" w:color="auto"/>
          <w:left w:val="single" w:sz="4" w:space="4" w:color="auto"/>
          <w:bottom w:val="single" w:sz="4" w:space="1" w:color="auto"/>
          <w:right w:val="single" w:sz="4" w:space="4" w:color="auto"/>
        </w:pBdr>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25ACF03B" w14:textId="1607E2C0" w:rsidR="00DE63C4" w:rsidRPr="00D25319" w:rsidRDefault="00DE63C4" w:rsidP="5EAA83AE">
      <w:pPr>
        <w:widowControl/>
        <w:pBdr>
          <w:top w:val="single" w:sz="4" w:space="1" w:color="auto"/>
          <w:left w:val="single" w:sz="4" w:space="4" w:color="auto"/>
          <w:bottom w:val="single" w:sz="4" w:space="1" w:color="auto"/>
          <w:right w:val="single" w:sz="4" w:space="4" w:color="auto"/>
        </w:pBdr>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rPr>
        <w:t xml:space="preserve">Commissioners Excused: </w:t>
      </w:r>
      <w:r w:rsidR="000E2FFB">
        <w:rPr>
          <w:rFonts w:ascii="Arial" w:hAnsi="Arial" w:cs="Arial"/>
          <w:sz w:val="24"/>
        </w:rPr>
        <w:t>Tim Gau</w:t>
      </w:r>
      <w:r w:rsidR="651F52B1" w:rsidRPr="5EAA83AE">
        <w:rPr>
          <w:rFonts w:ascii="Arial" w:hAnsi="Arial" w:cs="Arial"/>
          <w:sz w:val="24"/>
        </w:rPr>
        <w:t>.</w:t>
      </w:r>
    </w:p>
    <w:p w14:paraId="7688D2F5" w14:textId="77777777" w:rsidR="00DE63C4" w:rsidRPr="00D25319" w:rsidRDefault="00DE63C4" w:rsidP="00DE63C4">
      <w:pPr>
        <w:widowControl/>
        <w:pBdr>
          <w:top w:val="single" w:sz="4" w:space="1" w:color="auto"/>
          <w:left w:val="single" w:sz="4" w:space="4" w:color="auto"/>
          <w:bottom w:val="single" w:sz="4" w:space="1" w:color="auto"/>
          <w:right w:val="single" w:sz="4" w:space="4" w:color="auto"/>
        </w:pBdr>
        <w:tabs>
          <w:tab w:val="left" w:pos="-1080"/>
          <w:tab w:val="left" w:pos="-360"/>
          <w:tab w:val="left" w:pos="0"/>
          <w:tab w:val="left" w:pos="720"/>
          <w:tab w:val="left" w:pos="1440"/>
          <w:tab w:val="left" w:pos="2160"/>
          <w:tab w:val="left" w:pos="2880"/>
          <w:tab w:val="left" w:pos="3600"/>
          <w:tab w:val="left" w:pos="4320"/>
          <w:tab w:val="left" w:pos="5040"/>
        </w:tabs>
        <w:rPr>
          <w:rFonts w:ascii="Arial" w:hAnsi="Arial" w:cs="Arial"/>
          <w:sz w:val="24"/>
        </w:rPr>
      </w:pPr>
      <w:r w:rsidRPr="00D25319">
        <w:rPr>
          <w:rFonts w:ascii="Arial" w:hAnsi="Arial" w:cs="Arial"/>
          <w:sz w:val="24"/>
        </w:rPr>
        <w:tab/>
      </w:r>
      <w:r w:rsidRPr="00D25319">
        <w:rPr>
          <w:rFonts w:ascii="Arial" w:hAnsi="Arial" w:cs="Arial"/>
          <w:sz w:val="24"/>
        </w:rPr>
        <w:tab/>
      </w:r>
      <w:r w:rsidRPr="00D25319">
        <w:rPr>
          <w:rFonts w:ascii="Arial" w:hAnsi="Arial" w:cs="Arial"/>
          <w:sz w:val="24"/>
        </w:rPr>
        <w:tab/>
      </w:r>
      <w:r w:rsidRPr="00D25319">
        <w:rPr>
          <w:rFonts w:ascii="Arial" w:hAnsi="Arial" w:cs="Arial"/>
          <w:sz w:val="24"/>
        </w:rPr>
        <w:tab/>
      </w:r>
      <w:r w:rsidRPr="00D25319">
        <w:rPr>
          <w:rFonts w:ascii="Arial" w:hAnsi="Arial" w:cs="Arial"/>
          <w:sz w:val="24"/>
        </w:rPr>
        <w:tab/>
      </w:r>
      <w:r w:rsidRPr="00D25319">
        <w:rPr>
          <w:rFonts w:ascii="Arial" w:hAnsi="Arial" w:cs="Arial"/>
          <w:sz w:val="24"/>
        </w:rPr>
        <w:tab/>
      </w:r>
      <w:r w:rsidRPr="00D25319">
        <w:rPr>
          <w:rFonts w:ascii="Arial" w:hAnsi="Arial" w:cs="Arial"/>
          <w:sz w:val="24"/>
        </w:rPr>
        <w:tab/>
      </w:r>
      <w:r w:rsidRPr="00D25319">
        <w:rPr>
          <w:rFonts w:ascii="Arial" w:hAnsi="Arial" w:cs="Arial"/>
          <w:sz w:val="24"/>
        </w:rPr>
        <w:tab/>
      </w:r>
    </w:p>
    <w:p w14:paraId="7A1204CD" w14:textId="33DC6768" w:rsidR="00DE63C4" w:rsidRPr="00D25319" w:rsidRDefault="00DE63C4" w:rsidP="5EAA83AE">
      <w:pPr>
        <w:widowControl/>
        <w:pBdr>
          <w:top w:val="single" w:sz="4" w:space="1" w:color="auto"/>
          <w:left w:val="single" w:sz="4" w:space="4" w:color="auto"/>
          <w:bottom w:val="single" w:sz="4" w:space="1" w:color="auto"/>
          <w:right w:val="single" w:sz="4" w:space="4" w:color="auto"/>
        </w:pBdr>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rPr>
        <w:t>Commissioners Unexcused</w:t>
      </w:r>
      <w:r w:rsidRPr="5EAA83AE">
        <w:rPr>
          <w:rFonts w:ascii="Arial" w:hAnsi="Arial" w:cs="Arial"/>
          <w:sz w:val="24"/>
        </w:rPr>
        <w:t>:</w:t>
      </w:r>
      <w:r w:rsidR="475CD4B4" w:rsidRPr="5EAA83AE">
        <w:rPr>
          <w:rFonts w:ascii="Arial" w:hAnsi="Arial" w:cs="Arial"/>
          <w:sz w:val="24"/>
        </w:rPr>
        <w:t xml:space="preserve"> None.</w:t>
      </w:r>
      <w:r w:rsidRPr="5EAA83AE">
        <w:rPr>
          <w:rFonts w:ascii="Arial" w:hAnsi="Arial" w:cs="Arial"/>
          <w:sz w:val="24"/>
        </w:rPr>
        <w:t xml:space="preserve">   </w:t>
      </w:r>
    </w:p>
    <w:p w14:paraId="204F19CC" w14:textId="77777777" w:rsidR="00DE63C4" w:rsidRPr="00D25319" w:rsidRDefault="00DE63C4" w:rsidP="00DE63C4">
      <w:pPr>
        <w:widowControl/>
        <w:pBdr>
          <w:top w:val="single" w:sz="4" w:space="1" w:color="auto"/>
          <w:left w:val="single" w:sz="4" w:space="4" w:color="auto"/>
          <w:bottom w:val="single" w:sz="4" w:space="1" w:color="auto"/>
          <w:right w:val="single" w:sz="4" w:space="4" w:color="auto"/>
        </w:pBdr>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59D5B30" w14:textId="7C22351B" w:rsidR="00DE63C4" w:rsidRPr="00D25319" w:rsidRDefault="00DE63C4" w:rsidP="5EAA83AE">
      <w:pPr>
        <w:widowControl/>
        <w:pBdr>
          <w:top w:val="single" w:sz="4" w:space="1" w:color="auto"/>
          <w:left w:val="single" w:sz="4" w:space="4" w:color="auto"/>
          <w:bottom w:val="single" w:sz="4" w:space="1" w:color="auto"/>
          <w:right w:val="single" w:sz="4" w:space="4" w:color="auto"/>
        </w:pBdr>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rPr>
        <w:t>Staff Members Present:</w:t>
      </w:r>
      <w:r w:rsidRPr="5EAA83AE">
        <w:rPr>
          <w:rFonts w:ascii="Arial" w:hAnsi="Arial" w:cs="Arial"/>
          <w:sz w:val="24"/>
        </w:rPr>
        <w:t xml:space="preserve"> Chris Happ Olson</w:t>
      </w:r>
      <w:r w:rsidR="5AF65DE0" w:rsidRPr="5EAA83AE">
        <w:rPr>
          <w:rFonts w:ascii="Arial" w:hAnsi="Arial" w:cs="Arial"/>
          <w:sz w:val="24"/>
        </w:rPr>
        <w:t xml:space="preserve"> and Travis Schrobilgen</w:t>
      </w:r>
      <w:r w:rsidRPr="5EAA83AE">
        <w:rPr>
          <w:rFonts w:ascii="Arial" w:hAnsi="Arial" w:cs="Arial"/>
          <w:sz w:val="24"/>
        </w:rPr>
        <w:t>.</w:t>
      </w:r>
    </w:p>
    <w:p w14:paraId="50BFFD21" w14:textId="77777777" w:rsidR="00DE63C4" w:rsidRPr="00D25319"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b/>
          <w:bCs/>
          <w:sz w:val="24"/>
          <w:u w:val="single"/>
        </w:rPr>
      </w:pPr>
    </w:p>
    <w:p w14:paraId="705EB9C5" w14:textId="28310890" w:rsidR="00DE63C4" w:rsidRDefault="00DE63C4"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u w:val="single"/>
        </w:rPr>
        <w:t>CALL TO ORDER:</w:t>
      </w:r>
      <w:r w:rsidRPr="5EAA83AE">
        <w:rPr>
          <w:rFonts w:ascii="Arial" w:hAnsi="Arial" w:cs="Arial"/>
          <w:sz w:val="24"/>
        </w:rPr>
        <w:t xml:space="preserve"> The meeting was called to order by Chairperson Janice Esser </w:t>
      </w:r>
      <w:r w:rsidR="40B15D7A" w:rsidRPr="5EAA83AE">
        <w:rPr>
          <w:rFonts w:ascii="Arial" w:hAnsi="Arial" w:cs="Arial"/>
          <w:sz w:val="24"/>
        </w:rPr>
        <w:t xml:space="preserve">5:31 </w:t>
      </w:r>
      <w:r w:rsidRPr="5EAA83AE">
        <w:rPr>
          <w:rFonts w:ascii="Arial" w:hAnsi="Arial" w:cs="Arial"/>
          <w:sz w:val="24"/>
        </w:rPr>
        <w:t>p.m.</w:t>
      </w:r>
    </w:p>
    <w:p w14:paraId="7D09B226" w14:textId="77777777" w:rsidR="00DE63C4"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7804581C" w14:textId="0734EC62" w:rsidR="00DE63C4" w:rsidRDefault="00DE63C4"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u w:val="single"/>
        </w:rPr>
        <w:t>MINUTES:</w:t>
      </w:r>
      <w:r w:rsidRPr="5EAA83AE">
        <w:rPr>
          <w:rFonts w:ascii="Arial" w:hAnsi="Arial" w:cs="Arial"/>
          <w:sz w:val="24"/>
        </w:rPr>
        <w:t xml:space="preserve"> Motion by</w:t>
      </w:r>
      <w:r w:rsidR="5A0A91E4" w:rsidRPr="5EAA83AE">
        <w:rPr>
          <w:rFonts w:ascii="Arial" w:hAnsi="Arial" w:cs="Arial"/>
          <w:sz w:val="24"/>
        </w:rPr>
        <w:t xml:space="preserve"> Pettitt</w:t>
      </w:r>
      <w:r w:rsidRPr="5EAA83AE">
        <w:rPr>
          <w:rFonts w:ascii="Arial" w:hAnsi="Arial" w:cs="Arial"/>
          <w:sz w:val="24"/>
        </w:rPr>
        <w:t xml:space="preserve"> seconded by </w:t>
      </w:r>
      <w:r w:rsidR="52B18C90" w:rsidRPr="5EAA83AE">
        <w:rPr>
          <w:rFonts w:ascii="Arial" w:hAnsi="Arial" w:cs="Arial"/>
          <w:sz w:val="24"/>
        </w:rPr>
        <w:t>Stuter</w:t>
      </w:r>
      <w:r w:rsidRPr="5EAA83AE">
        <w:rPr>
          <w:rFonts w:ascii="Arial" w:hAnsi="Arial" w:cs="Arial"/>
          <w:sz w:val="24"/>
        </w:rPr>
        <w:t>, to approve the minutes of February 20, 2025</w:t>
      </w:r>
      <w:r w:rsidR="696FAE49" w:rsidRPr="5EAA83AE">
        <w:rPr>
          <w:rFonts w:ascii="Arial" w:hAnsi="Arial" w:cs="Arial"/>
          <w:sz w:val="24"/>
        </w:rPr>
        <w:t>,</w:t>
      </w:r>
      <w:r w:rsidRPr="5EAA83AE">
        <w:rPr>
          <w:rFonts w:ascii="Arial" w:hAnsi="Arial" w:cs="Arial"/>
          <w:sz w:val="24"/>
        </w:rPr>
        <w:t xml:space="preserve"> meeting as submitted. Motion carried by the following vote:  </w:t>
      </w:r>
      <w:bookmarkStart w:id="0" w:name="_Hlk6926412"/>
      <w:r w:rsidRPr="5EAA83AE">
        <w:rPr>
          <w:rFonts w:ascii="Arial" w:hAnsi="Arial" w:cs="Arial"/>
          <w:sz w:val="24"/>
        </w:rPr>
        <w:t>Aye – Janice Esser, Bill Doyle, Christina Monk, Heidi Pettitt, Rick Stute</w:t>
      </w:r>
      <w:r w:rsidR="000E2FFB">
        <w:rPr>
          <w:rFonts w:ascii="Arial" w:hAnsi="Arial" w:cs="Arial"/>
          <w:sz w:val="24"/>
        </w:rPr>
        <w:t>r</w:t>
      </w:r>
      <w:r w:rsidR="5807A5B7" w:rsidRPr="5EAA83AE">
        <w:rPr>
          <w:rFonts w:ascii="Arial" w:hAnsi="Arial" w:cs="Arial"/>
          <w:sz w:val="24"/>
        </w:rPr>
        <w:t>;</w:t>
      </w:r>
      <w:r w:rsidRPr="5EAA83AE">
        <w:rPr>
          <w:rFonts w:ascii="Arial" w:hAnsi="Arial" w:cs="Arial"/>
          <w:sz w:val="24"/>
        </w:rPr>
        <w:t xml:space="preserve"> Nay – none</w:t>
      </w:r>
      <w:bookmarkEnd w:id="0"/>
      <w:r w:rsidR="000E2FFB">
        <w:rPr>
          <w:rFonts w:ascii="Arial" w:hAnsi="Arial" w:cs="Arial"/>
          <w:sz w:val="24"/>
        </w:rPr>
        <w:t xml:space="preserve">; Abstain - </w:t>
      </w:r>
      <w:r w:rsidR="000E2FFB" w:rsidRPr="5EAA83AE">
        <w:rPr>
          <w:rFonts w:ascii="Arial" w:hAnsi="Arial" w:cs="Arial"/>
          <w:sz w:val="24"/>
        </w:rPr>
        <w:t>Chad Witthoeft, Adam Schwendinger</w:t>
      </w:r>
      <w:r w:rsidR="000E2FFB">
        <w:rPr>
          <w:rFonts w:ascii="Arial" w:hAnsi="Arial" w:cs="Arial"/>
          <w:sz w:val="24"/>
        </w:rPr>
        <w:t>.</w:t>
      </w:r>
    </w:p>
    <w:p w14:paraId="59B51132" w14:textId="77777777" w:rsidR="00DE63C4"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6A84F683" w14:textId="53069A07" w:rsidR="00DE63C4" w:rsidRDefault="00DE63C4" w:rsidP="5EAA83AE">
      <w:pPr>
        <w:widowControl/>
        <w:autoSpaceDE/>
        <w:autoSpaceDN/>
        <w:adjustRightInd/>
        <w:rPr>
          <w:rFonts w:ascii="Arial" w:hAnsi="Arial" w:cs="Arial"/>
          <w:sz w:val="24"/>
        </w:rPr>
      </w:pPr>
      <w:r w:rsidRPr="5EAA83AE">
        <w:rPr>
          <w:rFonts w:ascii="Arial" w:hAnsi="Arial" w:cs="Arial"/>
          <w:b/>
          <w:bCs/>
          <w:sz w:val="24"/>
          <w:u w:val="single"/>
        </w:rPr>
        <w:t>ACTION ITEMS:</w:t>
      </w:r>
      <w:r w:rsidRPr="5EAA83AE">
        <w:rPr>
          <w:rFonts w:ascii="Arial" w:hAnsi="Arial" w:cs="Arial"/>
          <w:sz w:val="24"/>
        </w:rPr>
        <w:t xml:space="preserve">  </w:t>
      </w:r>
    </w:p>
    <w:p w14:paraId="2276515D" w14:textId="77777777" w:rsidR="00DE63C4"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301C1296" w14:textId="77777777" w:rsidR="00DE63C4" w:rsidRPr="00EA10B2"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b/>
          <w:sz w:val="24"/>
          <w:u w:val="single"/>
        </w:rPr>
      </w:pPr>
      <w:r w:rsidRPr="00EA10B2">
        <w:rPr>
          <w:rFonts w:ascii="Arial" w:hAnsi="Arial" w:cs="Arial"/>
          <w:b/>
          <w:sz w:val="24"/>
          <w:u w:val="single"/>
        </w:rPr>
        <w:t>DEMOLITION PERMIT</w:t>
      </w:r>
    </w:p>
    <w:p w14:paraId="12489C3B" w14:textId="4B613B62" w:rsidR="00591034" w:rsidRDefault="00DE63C4" w:rsidP="00C267F5">
      <w:pPr>
        <w:widowControl/>
        <w:tabs>
          <w:tab w:val="left" w:pos="-1080"/>
          <w:tab w:val="left" w:pos="-360"/>
          <w:tab w:val="left" w:pos="153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Applicant</w:t>
      </w:r>
      <w:r w:rsidR="00591034">
        <w:rPr>
          <w:rFonts w:ascii="Arial" w:hAnsi="Arial" w:cs="Arial"/>
          <w:sz w:val="24"/>
        </w:rPr>
        <w:t xml:space="preserve">:    </w:t>
      </w:r>
      <w:r w:rsidR="00591034">
        <w:rPr>
          <w:rFonts w:ascii="Arial" w:hAnsi="Arial" w:cs="Arial"/>
          <w:sz w:val="24"/>
        </w:rPr>
        <w:tab/>
        <w:t>Jeffrey Streinz</w:t>
      </w:r>
    </w:p>
    <w:p w14:paraId="1F629B18" w14:textId="0408A02B" w:rsidR="00DE63C4" w:rsidRPr="00EA10B2" w:rsidRDefault="00DE63C4" w:rsidP="00C267F5">
      <w:pPr>
        <w:widowControl/>
        <w:tabs>
          <w:tab w:val="left" w:pos="-1080"/>
          <w:tab w:val="left" w:pos="-360"/>
          <w:tab w:val="left" w:pos="153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 xml:space="preserve">Owner: </w:t>
      </w:r>
      <w:r w:rsidR="00591034">
        <w:rPr>
          <w:rFonts w:ascii="Arial" w:hAnsi="Arial" w:cs="Arial"/>
          <w:sz w:val="24"/>
        </w:rPr>
        <w:t xml:space="preserve">        </w:t>
      </w:r>
      <w:r w:rsidR="00591034">
        <w:rPr>
          <w:rFonts w:ascii="Arial" w:hAnsi="Arial" w:cs="Arial"/>
          <w:sz w:val="24"/>
        </w:rPr>
        <w:tab/>
      </w:r>
      <w:r w:rsidR="00A911D1" w:rsidRPr="00A911D1">
        <w:rPr>
          <w:rFonts w:ascii="Arial" w:hAnsi="Arial" w:cs="Arial"/>
          <w:i/>
          <w:iCs/>
          <w:sz w:val="24"/>
        </w:rPr>
        <w:t>s</w:t>
      </w:r>
      <w:r w:rsidR="00591034" w:rsidRPr="00A911D1">
        <w:rPr>
          <w:rFonts w:ascii="Arial" w:hAnsi="Arial" w:cs="Arial"/>
          <w:i/>
          <w:iCs/>
          <w:sz w:val="24"/>
        </w:rPr>
        <w:t>ame</w:t>
      </w:r>
    </w:p>
    <w:p w14:paraId="24E49B32" w14:textId="514299CC" w:rsidR="00DE63C4" w:rsidRPr="00EA10B2" w:rsidRDefault="00DE63C4" w:rsidP="00C267F5">
      <w:pPr>
        <w:widowControl/>
        <w:tabs>
          <w:tab w:val="left" w:pos="-1080"/>
          <w:tab w:val="left" w:pos="-360"/>
          <w:tab w:val="left" w:pos="153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Address:</w:t>
      </w:r>
      <w:r w:rsidRPr="00EA10B2">
        <w:rPr>
          <w:rFonts w:ascii="Arial" w:hAnsi="Arial" w:cs="Arial"/>
          <w:sz w:val="24"/>
        </w:rPr>
        <w:tab/>
      </w:r>
      <w:r w:rsidR="00591034">
        <w:rPr>
          <w:rFonts w:ascii="Arial" w:hAnsi="Arial" w:cs="Arial"/>
          <w:sz w:val="24"/>
        </w:rPr>
        <w:t xml:space="preserve">2098 Central Avenue </w:t>
      </w:r>
      <w:r>
        <w:rPr>
          <w:rFonts w:ascii="Arial" w:hAnsi="Arial" w:cs="Arial"/>
          <w:sz w:val="24"/>
        </w:rPr>
        <w:t xml:space="preserve"> </w:t>
      </w:r>
    </w:p>
    <w:p w14:paraId="71229ED5" w14:textId="1DEC6D02" w:rsidR="00DE63C4" w:rsidRPr="00EA10B2" w:rsidRDefault="00DE63C4" w:rsidP="00C267F5">
      <w:pPr>
        <w:widowControl/>
        <w:tabs>
          <w:tab w:val="left" w:pos="-1080"/>
          <w:tab w:val="left" w:pos="-360"/>
          <w:tab w:val="left" w:pos="153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Project:</w:t>
      </w:r>
      <w:r w:rsidRPr="00EA10B2">
        <w:rPr>
          <w:rFonts w:ascii="Arial" w:hAnsi="Arial" w:cs="Arial"/>
          <w:sz w:val="24"/>
        </w:rPr>
        <w:tab/>
      </w:r>
      <w:r w:rsidR="00591034">
        <w:rPr>
          <w:rFonts w:ascii="Arial" w:hAnsi="Arial" w:cs="Arial"/>
          <w:sz w:val="24"/>
        </w:rPr>
        <w:t xml:space="preserve">Building and portico demolition </w:t>
      </w:r>
    </w:p>
    <w:p w14:paraId="58345121" w14:textId="68F166AD" w:rsidR="00DE63C4" w:rsidRPr="00591034" w:rsidRDefault="00DE63C4" w:rsidP="00C267F5">
      <w:pPr>
        <w:widowControl/>
        <w:tabs>
          <w:tab w:val="left" w:pos="-1080"/>
          <w:tab w:val="left" w:pos="-360"/>
          <w:tab w:val="left" w:pos="1530"/>
          <w:tab w:val="left" w:pos="6120"/>
          <w:tab w:val="left" w:pos="6840"/>
          <w:tab w:val="left" w:pos="7560"/>
          <w:tab w:val="left" w:pos="8280"/>
          <w:tab w:val="left" w:pos="9000"/>
          <w:tab w:val="left" w:pos="9720"/>
        </w:tabs>
        <w:rPr>
          <w:rFonts w:ascii="Arial" w:hAnsi="Arial" w:cs="Arial"/>
          <w:bCs/>
          <w:sz w:val="24"/>
        </w:rPr>
      </w:pPr>
      <w:r w:rsidRPr="00EA10B2">
        <w:rPr>
          <w:rFonts w:ascii="Arial" w:hAnsi="Arial" w:cs="Arial"/>
          <w:sz w:val="24"/>
        </w:rPr>
        <w:t>District:</w:t>
      </w:r>
      <w:r w:rsidRPr="00EA10B2">
        <w:rPr>
          <w:rFonts w:ascii="Arial" w:hAnsi="Arial" w:cs="Arial"/>
          <w:b/>
          <w:sz w:val="24"/>
        </w:rPr>
        <w:tab/>
      </w:r>
      <w:r w:rsidR="00591034">
        <w:rPr>
          <w:rFonts w:ascii="Arial" w:hAnsi="Arial" w:cs="Arial"/>
          <w:bCs/>
          <w:sz w:val="24"/>
        </w:rPr>
        <w:t xml:space="preserve">Washington Neighborhood Historic District </w:t>
      </w:r>
    </w:p>
    <w:p w14:paraId="6A1953A6" w14:textId="77777777" w:rsidR="00DE63C4" w:rsidRPr="00EA10B2"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68AB0063" w14:textId="1D3AE40B" w:rsidR="00DE63C4" w:rsidRDefault="00DE63C4" w:rsidP="00DE63C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 xml:space="preserve">Staff Member Happ Olson presented the staff report noting </w:t>
      </w:r>
      <w:r w:rsidR="000E2FFB">
        <w:rPr>
          <w:rFonts w:ascii="Arial" w:hAnsi="Arial" w:cs="Arial"/>
          <w:sz w:val="24"/>
        </w:rPr>
        <w:t xml:space="preserve">the history of the structure, showing historic and contemporary imagery and information regarding the development of this structure. She stated that the building was identified in multiple surveys as non-supportive, and not in a potential district, however, 23 years after the last survey, the structure is past the arbitrary 50 year threshold which the National Park Services uses for waiting to determine whether a structure is National Register Eligible. She said </w:t>
      </w:r>
      <w:proofErr w:type="gramStart"/>
      <w:r w:rsidR="000E2FFB">
        <w:rPr>
          <w:rFonts w:ascii="Arial" w:hAnsi="Arial" w:cs="Arial"/>
          <w:sz w:val="24"/>
        </w:rPr>
        <w:t>structure</w:t>
      </w:r>
      <w:proofErr w:type="gramEnd"/>
      <w:r w:rsidR="000E2FFB">
        <w:rPr>
          <w:rFonts w:ascii="Arial" w:hAnsi="Arial" w:cs="Arial"/>
          <w:sz w:val="24"/>
        </w:rPr>
        <w:t xml:space="preserve"> will be 55 years old this year, and that it is relatively intact and a good example of the </w:t>
      </w:r>
      <w:proofErr w:type="gramStart"/>
      <w:r w:rsidR="000E2FFB">
        <w:rPr>
          <w:rFonts w:ascii="Arial" w:hAnsi="Arial" w:cs="Arial"/>
          <w:sz w:val="24"/>
        </w:rPr>
        <w:t>time period</w:t>
      </w:r>
      <w:proofErr w:type="gramEnd"/>
      <w:r w:rsidR="000E2FFB">
        <w:rPr>
          <w:rFonts w:ascii="Arial" w:hAnsi="Arial" w:cs="Arial"/>
          <w:sz w:val="24"/>
        </w:rPr>
        <w:t xml:space="preserve"> in which it was built, as a modern service garage. She said that it is reasonable if someone wanted to try to get historic tax credits, that it might be considered National Register eligible on its own, or that an argument could also be made that it is not historic. </w:t>
      </w:r>
    </w:p>
    <w:p w14:paraId="033AC430" w14:textId="77777777" w:rsidR="00DE63C4" w:rsidRDefault="00DE63C4"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6914A678" w14:textId="6AADB89D" w:rsidR="20D2E80C" w:rsidRDefault="20D2E80C"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Jeff</w:t>
      </w:r>
      <w:r w:rsidR="4EB462BC" w:rsidRPr="5EAA83AE">
        <w:rPr>
          <w:rFonts w:ascii="Arial" w:hAnsi="Arial" w:cs="Arial"/>
          <w:sz w:val="24"/>
        </w:rPr>
        <w:t xml:space="preserve"> </w:t>
      </w:r>
      <w:r w:rsidR="65B62D0E" w:rsidRPr="5EAA83AE">
        <w:rPr>
          <w:rFonts w:ascii="Arial" w:hAnsi="Arial" w:cs="Arial"/>
          <w:sz w:val="24"/>
        </w:rPr>
        <w:t>Streinz,</w:t>
      </w:r>
      <w:r w:rsidRPr="5EAA83AE">
        <w:rPr>
          <w:rFonts w:ascii="Arial" w:hAnsi="Arial" w:cs="Arial"/>
          <w:sz w:val="24"/>
        </w:rPr>
        <w:t xml:space="preserve"> 2894 Thornwood Court, </w:t>
      </w:r>
      <w:r w:rsidR="6DAB9372" w:rsidRPr="5EAA83AE">
        <w:rPr>
          <w:rFonts w:ascii="Arial" w:hAnsi="Arial" w:cs="Arial"/>
          <w:sz w:val="24"/>
        </w:rPr>
        <w:t xml:space="preserve">spoke in favor of the request. He noted they intend to </w:t>
      </w:r>
      <w:r w:rsidRPr="5EAA83AE">
        <w:rPr>
          <w:rFonts w:ascii="Arial" w:hAnsi="Arial" w:cs="Arial"/>
          <w:sz w:val="24"/>
        </w:rPr>
        <w:t>tear down</w:t>
      </w:r>
      <w:r w:rsidR="7DBC2A90" w:rsidRPr="5EAA83AE">
        <w:rPr>
          <w:rFonts w:ascii="Arial" w:hAnsi="Arial" w:cs="Arial"/>
          <w:sz w:val="24"/>
        </w:rPr>
        <w:t xml:space="preserve"> the building and</w:t>
      </w:r>
      <w:r w:rsidRPr="5EAA83AE">
        <w:rPr>
          <w:rFonts w:ascii="Arial" w:hAnsi="Arial" w:cs="Arial"/>
          <w:sz w:val="24"/>
        </w:rPr>
        <w:t xml:space="preserve"> tear out </w:t>
      </w:r>
      <w:r w:rsidR="59A96053" w:rsidRPr="5EAA83AE">
        <w:rPr>
          <w:rFonts w:ascii="Arial" w:hAnsi="Arial" w:cs="Arial"/>
          <w:sz w:val="24"/>
        </w:rPr>
        <w:t xml:space="preserve">the </w:t>
      </w:r>
      <w:r w:rsidRPr="5EAA83AE">
        <w:rPr>
          <w:rFonts w:ascii="Arial" w:hAnsi="Arial" w:cs="Arial"/>
          <w:sz w:val="24"/>
        </w:rPr>
        <w:t>asphalt and concrete</w:t>
      </w:r>
      <w:r w:rsidR="02469F24" w:rsidRPr="5EAA83AE">
        <w:rPr>
          <w:rFonts w:ascii="Arial" w:hAnsi="Arial" w:cs="Arial"/>
          <w:sz w:val="24"/>
        </w:rPr>
        <w:t xml:space="preserve"> and in the short term</w:t>
      </w:r>
      <w:r w:rsidRPr="5EAA83AE">
        <w:rPr>
          <w:rFonts w:ascii="Arial" w:hAnsi="Arial" w:cs="Arial"/>
          <w:sz w:val="24"/>
        </w:rPr>
        <w:t xml:space="preserve"> replace with grass.</w:t>
      </w:r>
      <w:r w:rsidR="19831D0E" w:rsidRPr="5EAA83AE">
        <w:rPr>
          <w:rFonts w:ascii="Arial" w:hAnsi="Arial" w:cs="Arial"/>
          <w:sz w:val="24"/>
        </w:rPr>
        <w:t xml:space="preserve"> He said they have n</w:t>
      </w:r>
      <w:r w:rsidRPr="5EAA83AE">
        <w:rPr>
          <w:rFonts w:ascii="Arial" w:hAnsi="Arial" w:cs="Arial"/>
          <w:sz w:val="24"/>
        </w:rPr>
        <w:t xml:space="preserve">o </w:t>
      </w:r>
      <w:r w:rsidR="402A3AAB" w:rsidRPr="5EAA83AE">
        <w:rPr>
          <w:rFonts w:ascii="Arial" w:hAnsi="Arial" w:cs="Arial"/>
          <w:sz w:val="24"/>
        </w:rPr>
        <w:t xml:space="preserve">development </w:t>
      </w:r>
      <w:r w:rsidRPr="5EAA83AE">
        <w:rPr>
          <w:rFonts w:ascii="Arial" w:hAnsi="Arial" w:cs="Arial"/>
          <w:sz w:val="24"/>
        </w:rPr>
        <w:t>plans</w:t>
      </w:r>
      <w:r w:rsidR="528F5306" w:rsidRPr="5EAA83AE">
        <w:rPr>
          <w:rFonts w:ascii="Arial" w:hAnsi="Arial" w:cs="Arial"/>
          <w:sz w:val="24"/>
        </w:rPr>
        <w:t xml:space="preserve"> at this point</w:t>
      </w:r>
      <w:r w:rsidRPr="5EAA83AE">
        <w:rPr>
          <w:rFonts w:ascii="Arial" w:hAnsi="Arial" w:cs="Arial"/>
          <w:sz w:val="24"/>
        </w:rPr>
        <w:t xml:space="preserve">. </w:t>
      </w:r>
      <w:r w:rsidR="631E680C" w:rsidRPr="5EAA83AE">
        <w:rPr>
          <w:rFonts w:ascii="Arial" w:hAnsi="Arial" w:cs="Arial"/>
          <w:sz w:val="24"/>
        </w:rPr>
        <w:t xml:space="preserve">He said they have received </w:t>
      </w:r>
      <w:r w:rsidRPr="5EAA83AE">
        <w:rPr>
          <w:rFonts w:ascii="Arial" w:hAnsi="Arial" w:cs="Arial"/>
          <w:sz w:val="24"/>
        </w:rPr>
        <w:t xml:space="preserve">offers </w:t>
      </w:r>
      <w:r w:rsidR="5253DC9B" w:rsidRPr="5EAA83AE">
        <w:rPr>
          <w:rFonts w:ascii="Arial" w:hAnsi="Arial" w:cs="Arial"/>
          <w:sz w:val="24"/>
        </w:rPr>
        <w:t xml:space="preserve">which </w:t>
      </w:r>
      <w:r w:rsidRPr="5EAA83AE">
        <w:rPr>
          <w:rFonts w:ascii="Arial" w:hAnsi="Arial" w:cs="Arial"/>
          <w:sz w:val="24"/>
        </w:rPr>
        <w:t xml:space="preserve">have not been great </w:t>
      </w:r>
      <w:r w:rsidR="73F37BF1" w:rsidRPr="5EAA83AE">
        <w:rPr>
          <w:rFonts w:ascii="Arial" w:hAnsi="Arial" w:cs="Arial"/>
          <w:sz w:val="24"/>
        </w:rPr>
        <w:t>in his opinion</w:t>
      </w:r>
      <w:r w:rsidR="00A911D1">
        <w:rPr>
          <w:rFonts w:ascii="Arial" w:hAnsi="Arial" w:cs="Arial"/>
          <w:sz w:val="24"/>
        </w:rPr>
        <w:t xml:space="preserve">: </w:t>
      </w:r>
      <w:r w:rsidR="73F37BF1" w:rsidRPr="5EAA83AE">
        <w:rPr>
          <w:rFonts w:ascii="Arial" w:hAnsi="Arial" w:cs="Arial"/>
          <w:sz w:val="24"/>
        </w:rPr>
        <w:t xml:space="preserve">mostly </w:t>
      </w:r>
      <w:r w:rsidRPr="5EAA83AE">
        <w:rPr>
          <w:rFonts w:ascii="Arial" w:hAnsi="Arial" w:cs="Arial"/>
          <w:sz w:val="24"/>
        </w:rPr>
        <w:t>payday loans</w:t>
      </w:r>
      <w:r w:rsidR="000E2FFB">
        <w:rPr>
          <w:rFonts w:ascii="Arial" w:hAnsi="Arial" w:cs="Arial"/>
          <w:sz w:val="24"/>
        </w:rPr>
        <w:t>, bars</w:t>
      </w:r>
      <w:r w:rsidR="61BAABEF" w:rsidRPr="5EAA83AE">
        <w:rPr>
          <w:rFonts w:ascii="Arial" w:hAnsi="Arial" w:cs="Arial"/>
          <w:sz w:val="24"/>
        </w:rPr>
        <w:t xml:space="preserve"> and</w:t>
      </w:r>
      <w:r w:rsidRPr="5EAA83AE">
        <w:rPr>
          <w:rFonts w:ascii="Arial" w:hAnsi="Arial" w:cs="Arial"/>
          <w:sz w:val="24"/>
        </w:rPr>
        <w:t xml:space="preserve"> used </w:t>
      </w:r>
      <w:proofErr w:type="gramStart"/>
      <w:r w:rsidRPr="5EAA83AE">
        <w:rPr>
          <w:rFonts w:ascii="Arial" w:hAnsi="Arial" w:cs="Arial"/>
          <w:sz w:val="24"/>
        </w:rPr>
        <w:t>car</w:t>
      </w:r>
      <w:proofErr w:type="gramEnd"/>
      <w:r w:rsidRPr="5EAA83AE">
        <w:rPr>
          <w:rFonts w:ascii="Arial" w:hAnsi="Arial" w:cs="Arial"/>
          <w:sz w:val="24"/>
        </w:rPr>
        <w:t xml:space="preserve"> lots. </w:t>
      </w:r>
      <w:r w:rsidR="3D118E31" w:rsidRPr="5EAA83AE">
        <w:rPr>
          <w:rFonts w:ascii="Arial" w:hAnsi="Arial" w:cs="Arial"/>
          <w:sz w:val="24"/>
        </w:rPr>
        <w:t>He said that in his o</w:t>
      </w:r>
      <w:r w:rsidRPr="5EAA83AE">
        <w:rPr>
          <w:rFonts w:ascii="Arial" w:hAnsi="Arial" w:cs="Arial"/>
          <w:sz w:val="24"/>
        </w:rPr>
        <w:t xml:space="preserve">pinion </w:t>
      </w:r>
      <w:r w:rsidR="20C2033D" w:rsidRPr="5EAA83AE">
        <w:rPr>
          <w:rFonts w:ascii="Arial" w:hAnsi="Arial" w:cs="Arial"/>
          <w:sz w:val="24"/>
        </w:rPr>
        <w:t xml:space="preserve">the site </w:t>
      </w:r>
      <w:r w:rsidR="5276F32F" w:rsidRPr="5EAA83AE">
        <w:rPr>
          <w:rFonts w:ascii="Arial" w:hAnsi="Arial" w:cs="Arial"/>
          <w:sz w:val="24"/>
        </w:rPr>
        <w:t xml:space="preserve">would be better off to tear down </w:t>
      </w:r>
      <w:r w:rsidR="000E2FFB">
        <w:rPr>
          <w:rFonts w:ascii="Arial" w:hAnsi="Arial" w:cs="Arial"/>
          <w:sz w:val="24"/>
        </w:rPr>
        <w:t>for</w:t>
      </w:r>
      <w:r w:rsidR="5276F32F" w:rsidRPr="5EAA83AE">
        <w:rPr>
          <w:rFonts w:ascii="Arial" w:hAnsi="Arial" w:cs="Arial"/>
          <w:sz w:val="24"/>
        </w:rPr>
        <w:t xml:space="preserve"> </w:t>
      </w:r>
      <w:proofErr w:type="gramStart"/>
      <w:r w:rsidR="5276F32F" w:rsidRPr="5EAA83AE">
        <w:rPr>
          <w:rFonts w:ascii="Arial" w:hAnsi="Arial" w:cs="Arial"/>
          <w:sz w:val="24"/>
        </w:rPr>
        <w:t>a be</w:t>
      </w:r>
      <w:r w:rsidR="1E951B40" w:rsidRPr="5EAA83AE">
        <w:rPr>
          <w:rFonts w:ascii="Arial" w:hAnsi="Arial" w:cs="Arial"/>
          <w:sz w:val="24"/>
        </w:rPr>
        <w:t>t</w:t>
      </w:r>
      <w:r w:rsidR="5276F32F" w:rsidRPr="5EAA83AE">
        <w:rPr>
          <w:rFonts w:ascii="Arial" w:hAnsi="Arial" w:cs="Arial"/>
          <w:sz w:val="24"/>
        </w:rPr>
        <w:t>ter</w:t>
      </w:r>
      <w:proofErr w:type="gramEnd"/>
      <w:r w:rsidR="5276F32F" w:rsidRPr="5EAA83AE">
        <w:rPr>
          <w:rFonts w:ascii="Arial" w:hAnsi="Arial" w:cs="Arial"/>
          <w:sz w:val="24"/>
        </w:rPr>
        <w:t xml:space="preserve"> use. </w:t>
      </w:r>
      <w:r w:rsidR="69EC3EF4" w:rsidRPr="5EAA83AE">
        <w:rPr>
          <w:rFonts w:ascii="Arial" w:hAnsi="Arial" w:cs="Arial"/>
          <w:sz w:val="24"/>
        </w:rPr>
        <w:t>He noted that t</w:t>
      </w:r>
      <w:r w:rsidR="5276F32F" w:rsidRPr="5EAA83AE">
        <w:rPr>
          <w:rFonts w:ascii="Arial" w:hAnsi="Arial" w:cs="Arial"/>
          <w:sz w:val="24"/>
        </w:rPr>
        <w:t xml:space="preserve">here is some worry from investors because it used to be a gas </w:t>
      </w:r>
      <w:r w:rsidR="00C267F5" w:rsidRPr="5EAA83AE">
        <w:rPr>
          <w:rFonts w:ascii="Arial" w:hAnsi="Arial" w:cs="Arial"/>
          <w:sz w:val="24"/>
        </w:rPr>
        <w:t>station,</w:t>
      </w:r>
      <w:r w:rsidR="0FA4535B" w:rsidRPr="5EAA83AE">
        <w:rPr>
          <w:rFonts w:ascii="Arial" w:hAnsi="Arial" w:cs="Arial"/>
          <w:sz w:val="24"/>
        </w:rPr>
        <w:t xml:space="preserve"> but he said h</w:t>
      </w:r>
      <w:r w:rsidR="5276F32F" w:rsidRPr="5EAA83AE">
        <w:rPr>
          <w:rFonts w:ascii="Arial" w:hAnsi="Arial" w:cs="Arial"/>
          <w:sz w:val="24"/>
        </w:rPr>
        <w:t>e received a letter of no further action</w:t>
      </w:r>
      <w:r w:rsidR="3A228EF2" w:rsidRPr="5EAA83AE">
        <w:rPr>
          <w:rFonts w:ascii="Arial" w:hAnsi="Arial" w:cs="Arial"/>
          <w:sz w:val="24"/>
        </w:rPr>
        <w:t xml:space="preserve"> required </w:t>
      </w:r>
      <w:r w:rsidR="000E2FFB">
        <w:rPr>
          <w:rFonts w:ascii="Arial" w:hAnsi="Arial" w:cs="Arial"/>
          <w:sz w:val="24"/>
        </w:rPr>
        <w:t xml:space="preserve">from the Iowa Department of Natural Resources </w:t>
      </w:r>
      <w:r w:rsidR="3A228EF2" w:rsidRPr="5EAA83AE">
        <w:rPr>
          <w:rFonts w:ascii="Arial" w:hAnsi="Arial" w:cs="Arial"/>
          <w:sz w:val="24"/>
        </w:rPr>
        <w:t>and so there is</w:t>
      </w:r>
      <w:r w:rsidR="5276F32F" w:rsidRPr="5EAA83AE">
        <w:rPr>
          <w:rFonts w:ascii="Arial" w:hAnsi="Arial" w:cs="Arial"/>
          <w:sz w:val="24"/>
        </w:rPr>
        <w:t xml:space="preserve"> no </w:t>
      </w:r>
      <w:r w:rsidR="000E2FFB">
        <w:rPr>
          <w:rFonts w:ascii="Arial" w:hAnsi="Arial" w:cs="Arial"/>
          <w:sz w:val="24"/>
        </w:rPr>
        <w:t>environmental issue remaining</w:t>
      </w:r>
      <w:r w:rsidR="5276F32F" w:rsidRPr="5EAA83AE">
        <w:rPr>
          <w:rFonts w:ascii="Arial" w:hAnsi="Arial" w:cs="Arial"/>
          <w:sz w:val="24"/>
        </w:rPr>
        <w:t xml:space="preserve">. </w:t>
      </w:r>
      <w:r w:rsidR="3572FB3D" w:rsidRPr="5EAA83AE">
        <w:rPr>
          <w:rFonts w:ascii="Arial" w:hAnsi="Arial" w:cs="Arial"/>
          <w:sz w:val="24"/>
        </w:rPr>
        <w:t>He said the building has b</w:t>
      </w:r>
      <w:r w:rsidR="5276F32F" w:rsidRPr="5EAA83AE">
        <w:rPr>
          <w:rFonts w:ascii="Arial" w:hAnsi="Arial" w:cs="Arial"/>
          <w:sz w:val="24"/>
        </w:rPr>
        <w:t>een emp</w:t>
      </w:r>
      <w:r w:rsidR="3EA9215B" w:rsidRPr="5EAA83AE">
        <w:rPr>
          <w:rFonts w:ascii="Arial" w:hAnsi="Arial" w:cs="Arial"/>
          <w:sz w:val="24"/>
        </w:rPr>
        <w:t xml:space="preserve">ty for </w:t>
      </w:r>
      <w:r w:rsidR="49022CFD" w:rsidRPr="5EAA83AE">
        <w:rPr>
          <w:rFonts w:ascii="Arial" w:hAnsi="Arial" w:cs="Arial"/>
          <w:sz w:val="24"/>
        </w:rPr>
        <w:t>seven</w:t>
      </w:r>
      <w:r w:rsidR="3EA9215B" w:rsidRPr="5EAA83AE">
        <w:rPr>
          <w:rFonts w:ascii="Arial" w:hAnsi="Arial" w:cs="Arial"/>
          <w:sz w:val="24"/>
        </w:rPr>
        <w:t xml:space="preserve"> years</w:t>
      </w:r>
      <w:r w:rsidR="54C75062" w:rsidRPr="5EAA83AE">
        <w:rPr>
          <w:rFonts w:ascii="Arial" w:hAnsi="Arial" w:cs="Arial"/>
          <w:sz w:val="24"/>
        </w:rPr>
        <w:t xml:space="preserve"> and that he d</w:t>
      </w:r>
      <w:r w:rsidR="3EA9215B" w:rsidRPr="5EAA83AE">
        <w:rPr>
          <w:rFonts w:ascii="Arial" w:hAnsi="Arial" w:cs="Arial"/>
          <w:sz w:val="24"/>
        </w:rPr>
        <w:t xml:space="preserve">oes not want a bar in there. </w:t>
      </w:r>
      <w:r w:rsidR="4DAB38A0" w:rsidRPr="5EAA83AE">
        <w:rPr>
          <w:rFonts w:ascii="Arial" w:hAnsi="Arial" w:cs="Arial"/>
          <w:sz w:val="24"/>
        </w:rPr>
        <w:t>He said it is p</w:t>
      </w:r>
      <w:r w:rsidR="3EA9215B" w:rsidRPr="5EAA83AE">
        <w:rPr>
          <w:rFonts w:ascii="Arial" w:hAnsi="Arial" w:cs="Arial"/>
          <w:sz w:val="24"/>
        </w:rPr>
        <w:t xml:space="preserve">rime real estate </w:t>
      </w:r>
      <w:r w:rsidR="0C8F885F" w:rsidRPr="5EAA83AE">
        <w:rPr>
          <w:rFonts w:ascii="Arial" w:hAnsi="Arial" w:cs="Arial"/>
          <w:sz w:val="24"/>
        </w:rPr>
        <w:t xml:space="preserve">with </w:t>
      </w:r>
      <w:r w:rsidR="3EA9215B" w:rsidRPr="5EAA83AE">
        <w:rPr>
          <w:rFonts w:ascii="Arial" w:hAnsi="Arial" w:cs="Arial"/>
          <w:sz w:val="24"/>
        </w:rPr>
        <w:t>access from three sides</w:t>
      </w:r>
      <w:r w:rsidR="000E2FFB">
        <w:rPr>
          <w:rFonts w:ascii="Arial" w:hAnsi="Arial" w:cs="Arial"/>
          <w:sz w:val="24"/>
        </w:rPr>
        <w:t xml:space="preserve"> and the size of the lot makes it desirable</w:t>
      </w:r>
      <w:r w:rsidR="3EA9215B" w:rsidRPr="5EAA83AE">
        <w:rPr>
          <w:rFonts w:ascii="Arial" w:hAnsi="Arial" w:cs="Arial"/>
          <w:sz w:val="24"/>
        </w:rPr>
        <w:t xml:space="preserve">. </w:t>
      </w:r>
      <w:r w:rsidR="045F3707" w:rsidRPr="5EAA83AE">
        <w:rPr>
          <w:rFonts w:ascii="Arial" w:hAnsi="Arial" w:cs="Arial"/>
          <w:sz w:val="24"/>
        </w:rPr>
        <w:t>He concluded that he o</w:t>
      </w:r>
      <w:r w:rsidR="3EA9215B" w:rsidRPr="5EAA83AE">
        <w:rPr>
          <w:rFonts w:ascii="Arial" w:hAnsi="Arial" w:cs="Arial"/>
          <w:sz w:val="24"/>
        </w:rPr>
        <w:t xml:space="preserve">riginally did not want to pay for the </w:t>
      </w:r>
      <w:r w:rsidR="0864C6B7" w:rsidRPr="5EAA83AE">
        <w:rPr>
          <w:rFonts w:ascii="Arial" w:hAnsi="Arial" w:cs="Arial"/>
          <w:sz w:val="24"/>
        </w:rPr>
        <w:t>demolition</w:t>
      </w:r>
      <w:r w:rsidR="38145684" w:rsidRPr="5EAA83AE">
        <w:rPr>
          <w:rFonts w:ascii="Arial" w:hAnsi="Arial" w:cs="Arial"/>
          <w:sz w:val="24"/>
        </w:rPr>
        <w:t xml:space="preserve"> and was hoping whoever purchased it would take care of that. </w:t>
      </w:r>
    </w:p>
    <w:p w14:paraId="5CDC2064" w14:textId="1F704938"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0D191295" w14:textId="3DF72EB8" w:rsidR="0864C6B7" w:rsidRDefault="0864C6B7"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Commissioners discussed</w:t>
      </w:r>
      <w:r w:rsidR="2F3E1ACD" w:rsidRPr="5EAA83AE">
        <w:rPr>
          <w:rFonts w:ascii="Arial" w:hAnsi="Arial" w:cs="Arial"/>
          <w:sz w:val="24"/>
        </w:rPr>
        <w:t xml:space="preserve"> the proposal</w:t>
      </w:r>
      <w:r w:rsidRPr="5EAA83AE">
        <w:rPr>
          <w:rFonts w:ascii="Arial" w:hAnsi="Arial" w:cs="Arial"/>
          <w:sz w:val="24"/>
        </w:rPr>
        <w:t xml:space="preserve">. </w:t>
      </w:r>
      <w:r w:rsidR="6A389A13" w:rsidRPr="5EAA83AE">
        <w:rPr>
          <w:rFonts w:ascii="Arial" w:hAnsi="Arial" w:cs="Arial"/>
          <w:sz w:val="24"/>
        </w:rPr>
        <w:t xml:space="preserve">Commissioner Stuter prompted the applicant to speak about </w:t>
      </w:r>
      <w:proofErr w:type="gramStart"/>
      <w:r w:rsidR="6A389A13" w:rsidRPr="5EAA83AE">
        <w:rPr>
          <w:rFonts w:ascii="Arial" w:hAnsi="Arial" w:cs="Arial"/>
          <w:sz w:val="24"/>
        </w:rPr>
        <w:t>future plans</w:t>
      </w:r>
      <w:proofErr w:type="gramEnd"/>
      <w:r w:rsidR="6A389A13" w:rsidRPr="5EAA83AE">
        <w:rPr>
          <w:rFonts w:ascii="Arial" w:hAnsi="Arial" w:cs="Arial"/>
          <w:sz w:val="24"/>
        </w:rPr>
        <w:t xml:space="preserve"> for the site. The applicant noted no </w:t>
      </w:r>
      <w:proofErr w:type="gramStart"/>
      <w:r w:rsidR="6A389A13" w:rsidRPr="5EAA83AE">
        <w:rPr>
          <w:rFonts w:ascii="Arial" w:hAnsi="Arial" w:cs="Arial"/>
          <w:sz w:val="24"/>
        </w:rPr>
        <w:t>future plans</w:t>
      </w:r>
      <w:proofErr w:type="gramEnd"/>
      <w:r w:rsidR="6A389A13" w:rsidRPr="5EAA83AE">
        <w:rPr>
          <w:rFonts w:ascii="Arial" w:hAnsi="Arial" w:cs="Arial"/>
          <w:sz w:val="24"/>
        </w:rPr>
        <w:t>. Comm</w:t>
      </w:r>
      <w:r w:rsidR="7446F81F" w:rsidRPr="5EAA83AE">
        <w:rPr>
          <w:rFonts w:ascii="Arial" w:hAnsi="Arial" w:cs="Arial"/>
          <w:sz w:val="24"/>
        </w:rPr>
        <w:t xml:space="preserve">issioner </w:t>
      </w:r>
      <w:r w:rsidRPr="5EAA83AE">
        <w:rPr>
          <w:rFonts w:ascii="Arial" w:hAnsi="Arial" w:cs="Arial"/>
          <w:sz w:val="24"/>
        </w:rPr>
        <w:t>Doyle</w:t>
      </w:r>
      <w:r w:rsidR="0F0BF1B5" w:rsidRPr="5EAA83AE">
        <w:rPr>
          <w:rFonts w:ascii="Arial" w:hAnsi="Arial" w:cs="Arial"/>
          <w:sz w:val="24"/>
        </w:rPr>
        <w:t xml:space="preserve"> discussed </w:t>
      </w:r>
      <w:r w:rsidR="5B3F8575" w:rsidRPr="5EAA83AE">
        <w:rPr>
          <w:rFonts w:ascii="Arial" w:hAnsi="Arial" w:cs="Arial"/>
          <w:sz w:val="24"/>
        </w:rPr>
        <w:t>the site</w:t>
      </w:r>
      <w:r w:rsidR="0F0BF1B5" w:rsidRPr="5EAA83AE">
        <w:rPr>
          <w:rFonts w:ascii="Arial" w:hAnsi="Arial" w:cs="Arial"/>
          <w:sz w:val="24"/>
        </w:rPr>
        <w:t xml:space="preserve"> as it relates to the</w:t>
      </w:r>
      <w:r w:rsidRPr="5EAA83AE">
        <w:rPr>
          <w:rFonts w:ascii="Arial" w:hAnsi="Arial" w:cs="Arial"/>
          <w:sz w:val="24"/>
        </w:rPr>
        <w:t xml:space="preserve"> historic </w:t>
      </w:r>
      <w:r w:rsidR="589DCB0E" w:rsidRPr="5EAA83AE">
        <w:rPr>
          <w:rFonts w:ascii="Arial" w:hAnsi="Arial" w:cs="Arial"/>
          <w:sz w:val="24"/>
        </w:rPr>
        <w:t xml:space="preserve">context of the </w:t>
      </w:r>
      <w:r w:rsidRPr="5EAA83AE">
        <w:rPr>
          <w:rFonts w:ascii="Arial" w:hAnsi="Arial" w:cs="Arial"/>
          <w:sz w:val="24"/>
        </w:rPr>
        <w:t>neighborhood.</w:t>
      </w:r>
      <w:r w:rsidR="066E21AA" w:rsidRPr="5EAA83AE">
        <w:rPr>
          <w:rFonts w:ascii="Arial" w:hAnsi="Arial" w:cs="Arial"/>
          <w:sz w:val="24"/>
        </w:rPr>
        <w:t xml:space="preserve"> </w:t>
      </w:r>
      <w:r w:rsidR="000E2FFB">
        <w:rPr>
          <w:rFonts w:ascii="Arial" w:hAnsi="Arial" w:cs="Arial"/>
          <w:sz w:val="24"/>
        </w:rPr>
        <w:t>He said for the older neighborhood,</w:t>
      </w:r>
      <w:r w:rsidR="066E21AA" w:rsidRPr="5EAA83AE">
        <w:rPr>
          <w:rFonts w:ascii="Arial" w:hAnsi="Arial" w:cs="Arial"/>
          <w:sz w:val="24"/>
        </w:rPr>
        <w:t xml:space="preserve"> that he</w:t>
      </w:r>
      <w:r w:rsidR="000E2FFB">
        <w:rPr>
          <w:rFonts w:ascii="Arial" w:hAnsi="Arial" w:cs="Arial"/>
          <w:sz w:val="24"/>
        </w:rPr>
        <w:t xml:space="preserve"> would rather not have a </w:t>
      </w:r>
      <w:r w:rsidRPr="5EAA83AE">
        <w:rPr>
          <w:rFonts w:ascii="Arial" w:hAnsi="Arial" w:cs="Arial"/>
          <w:sz w:val="24"/>
        </w:rPr>
        <w:t>parking lot business</w:t>
      </w:r>
      <w:r w:rsidR="2062DE5D" w:rsidRPr="5EAA83AE">
        <w:rPr>
          <w:rFonts w:ascii="Arial" w:hAnsi="Arial" w:cs="Arial"/>
          <w:sz w:val="24"/>
        </w:rPr>
        <w:t xml:space="preserve"> in the </w:t>
      </w:r>
      <w:r w:rsidR="00C267F5" w:rsidRPr="5EAA83AE">
        <w:rPr>
          <w:rFonts w:ascii="Arial" w:hAnsi="Arial" w:cs="Arial"/>
          <w:sz w:val="24"/>
        </w:rPr>
        <w:t>neighborhood,</w:t>
      </w:r>
      <w:r w:rsidR="2062DE5D" w:rsidRPr="5EAA83AE">
        <w:rPr>
          <w:rFonts w:ascii="Arial" w:hAnsi="Arial" w:cs="Arial"/>
          <w:sz w:val="24"/>
        </w:rPr>
        <w:t xml:space="preserve"> noting that something with an u</w:t>
      </w:r>
      <w:r w:rsidRPr="5EAA83AE">
        <w:rPr>
          <w:rFonts w:ascii="Arial" w:hAnsi="Arial" w:cs="Arial"/>
          <w:sz w:val="24"/>
        </w:rPr>
        <w:t xml:space="preserve">rban form would be better there. </w:t>
      </w:r>
      <w:r w:rsidR="09CF230D" w:rsidRPr="5EAA83AE">
        <w:rPr>
          <w:rFonts w:ascii="Arial" w:hAnsi="Arial" w:cs="Arial"/>
          <w:sz w:val="24"/>
        </w:rPr>
        <w:t xml:space="preserve">He said the site may be </w:t>
      </w:r>
      <w:r w:rsidR="00C267F5" w:rsidRPr="5EAA83AE">
        <w:rPr>
          <w:rFonts w:ascii="Arial" w:hAnsi="Arial" w:cs="Arial"/>
          <w:sz w:val="24"/>
        </w:rPr>
        <w:t>listable,</w:t>
      </w:r>
      <w:r w:rsidRPr="5EAA83AE">
        <w:rPr>
          <w:rFonts w:ascii="Arial" w:hAnsi="Arial" w:cs="Arial"/>
          <w:sz w:val="24"/>
        </w:rPr>
        <w:t xml:space="preserve"> but infill would likely </w:t>
      </w:r>
      <w:r w:rsidR="2AD8D187" w:rsidRPr="5EAA83AE">
        <w:rPr>
          <w:rFonts w:ascii="Arial" w:hAnsi="Arial" w:cs="Arial"/>
          <w:sz w:val="24"/>
        </w:rPr>
        <w:t xml:space="preserve">be better use of the lot. </w:t>
      </w:r>
      <w:r w:rsidR="735994C5" w:rsidRPr="5EAA83AE">
        <w:rPr>
          <w:rFonts w:ascii="Arial" w:hAnsi="Arial" w:cs="Arial"/>
          <w:sz w:val="24"/>
        </w:rPr>
        <w:t xml:space="preserve">Commissioner </w:t>
      </w:r>
      <w:r w:rsidR="2AD8D187" w:rsidRPr="5EAA83AE">
        <w:rPr>
          <w:rFonts w:ascii="Arial" w:hAnsi="Arial" w:cs="Arial"/>
          <w:sz w:val="24"/>
        </w:rPr>
        <w:t>Esser</w:t>
      </w:r>
      <w:r w:rsidR="013C23B7" w:rsidRPr="5EAA83AE">
        <w:rPr>
          <w:rFonts w:ascii="Arial" w:hAnsi="Arial" w:cs="Arial"/>
          <w:sz w:val="24"/>
        </w:rPr>
        <w:t xml:space="preserve"> said that as a realtor she could </w:t>
      </w:r>
      <w:r w:rsidR="2AD8D187" w:rsidRPr="5EAA83AE">
        <w:rPr>
          <w:rFonts w:ascii="Arial" w:hAnsi="Arial" w:cs="Arial"/>
          <w:sz w:val="24"/>
        </w:rPr>
        <w:t xml:space="preserve">see the </w:t>
      </w:r>
      <w:r w:rsidR="78EFD476" w:rsidRPr="5EAA83AE">
        <w:rPr>
          <w:rFonts w:ascii="Arial" w:hAnsi="Arial" w:cs="Arial"/>
          <w:sz w:val="24"/>
        </w:rPr>
        <w:t xml:space="preserve">concern of investors </w:t>
      </w:r>
      <w:r w:rsidR="2AD8D187" w:rsidRPr="5EAA83AE">
        <w:rPr>
          <w:rFonts w:ascii="Arial" w:hAnsi="Arial" w:cs="Arial"/>
          <w:sz w:val="24"/>
        </w:rPr>
        <w:t>due to the former gas station use.</w:t>
      </w:r>
      <w:r w:rsidR="20D2E80C" w:rsidRPr="5EAA83AE">
        <w:rPr>
          <w:rFonts w:ascii="Arial" w:hAnsi="Arial" w:cs="Arial"/>
          <w:sz w:val="24"/>
        </w:rPr>
        <w:t xml:space="preserve"> </w:t>
      </w:r>
      <w:r w:rsidR="48CE1C37" w:rsidRPr="5EAA83AE">
        <w:rPr>
          <w:rFonts w:ascii="Arial" w:hAnsi="Arial" w:cs="Arial"/>
          <w:sz w:val="24"/>
        </w:rPr>
        <w:t>S</w:t>
      </w:r>
      <w:r w:rsidR="4055C829" w:rsidRPr="5EAA83AE">
        <w:rPr>
          <w:rFonts w:ascii="Arial" w:hAnsi="Arial" w:cs="Arial"/>
          <w:sz w:val="24"/>
        </w:rPr>
        <w:t>chwendinger</w:t>
      </w:r>
      <w:r w:rsidR="278C97E8" w:rsidRPr="5EAA83AE">
        <w:rPr>
          <w:rFonts w:ascii="Arial" w:hAnsi="Arial" w:cs="Arial"/>
          <w:sz w:val="24"/>
        </w:rPr>
        <w:t xml:space="preserve"> asked how </w:t>
      </w:r>
      <w:r w:rsidR="4055C829" w:rsidRPr="5EAA83AE">
        <w:rPr>
          <w:rFonts w:ascii="Arial" w:hAnsi="Arial" w:cs="Arial"/>
          <w:sz w:val="24"/>
        </w:rPr>
        <w:t xml:space="preserve">long </w:t>
      </w:r>
      <w:r w:rsidR="00E86C00" w:rsidRPr="5EAA83AE">
        <w:rPr>
          <w:rFonts w:ascii="Arial" w:hAnsi="Arial" w:cs="Arial"/>
          <w:sz w:val="24"/>
        </w:rPr>
        <w:t xml:space="preserve">the applicant </w:t>
      </w:r>
      <w:r w:rsidR="4055C829" w:rsidRPr="5EAA83AE">
        <w:rPr>
          <w:rFonts w:ascii="Arial" w:hAnsi="Arial" w:cs="Arial"/>
          <w:sz w:val="24"/>
        </w:rPr>
        <w:t>owned it</w:t>
      </w:r>
      <w:r w:rsidR="45D4104A" w:rsidRPr="5EAA83AE">
        <w:rPr>
          <w:rFonts w:ascii="Arial" w:hAnsi="Arial" w:cs="Arial"/>
          <w:sz w:val="24"/>
        </w:rPr>
        <w:t xml:space="preserve"> and how long </w:t>
      </w:r>
      <w:r w:rsidR="00C267F5" w:rsidRPr="5EAA83AE">
        <w:rPr>
          <w:rFonts w:ascii="Arial" w:hAnsi="Arial" w:cs="Arial"/>
          <w:sz w:val="24"/>
        </w:rPr>
        <w:t>it was</w:t>
      </w:r>
      <w:r w:rsidR="45D4104A" w:rsidRPr="5EAA83AE">
        <w:rPr>
          <w:rFonts w:ascii="Arial" w:hAnsi="Arial" w:cs="Arial"/>
          <w:sz w:val="24"/>
        </w:rPr>
        <w:t xml:space="preserve"> on </w:t>
      </w:r>
      <w:r w:rsidR="00C267F5" w:rsidRPr="5EAA83AE">
        <w:rPr>
          <w:rFonts w:ascii="Arial" w:hAnsi="Arial" w:cs="Arial"/>
          <w:sz w:val="24"/>
        </w:rPr>
        <w:t>the market.</w:t>
      </w:r>
      <w:r w:rsidR="4055C829" w:rsidRPr="5EAA83AE">
        <w:rPr>
          <w:rFonts w:ascii="Arial" w:hAnsi="Arial" w:cs="Arial"/>
          <w:sz w:val="24"/>
        </w:rPr>
        <w:t xml:space="preserve"> </w:t>
      </w:r>
      <w:r w:rsidR="66D73DF3" w:rsidRPr="5EAA83AE">
        <w:rPr>
          <w:rFonts w:ascii="Arial" w:hAnsi="Arial" w:cs="Arial"/>
          <w:sz w:val="24"/>
        </w:rPr>
        <w:t xml:space="preserve">The applicant noted </w:t>
      </w:r>
      <w:r w:rsidR="00C267F5" w:rsidRPr="5EAA83AE">
        <w:rPr>
          <w:rFonts w:ascii="Arial" w:hAnsi="Arial" w:cs="Arial"/>
          <w:sz w:val="24"/>
        </w:rPr>
        <w:t>he owned</w:t>
      </w:r>
      <w:r w:rsidR="66D73DF3" w:rsidRPr="5EAA83AE">
        <w:rPr>
          <w:rFonts w:ascii="Arial" w:hAnsi="Arial" w:cs="Arial"/>
          <w:sz w:val="24"/>
        </w:rPr>
        <w:t xml:space="preserve"> it for </w:t>
      </w:r>
      <w:r w:rsidR="4055C829" w:rsidRPr="5EAA83AE">
        <w:rPr>
          <w:rFonts w:ascii="Arial" w:hAnsi="Arial" w:cs="Arial"/>
          <w:sz w:val="24"/>
        </w:rPr>
        <w:t>18 years</w:t>
      </w:r>
      <w:r w:rsidR="1616060C" w:rsidRPr="5EAA83AE">
        <w:rPr>
          <w:rFonts w:ascii="Arial" w:hAnsi="Arial" w:cs="Arial"/>
          <w:sz w:val="24"/>
        </w:rPr>
        <w:t xml:space="preserve"> and it was o</w:t>
      </w:r>
      <w:r w:rsidR="4055C829" w:rsidRPr="5EAA83AE">
        <w:rPr>
          <w:rFonts w:ascii="Arial" w:hAnsi="Arial" w:cs="Arial"/>
          <w:sz w:val="24"/>
        </w:rPr>
        <w:t xml:space="preserve">n </w:t>
      </w:r>
      <w:r w:rsidR="4AA9125C" w:rsidRPr="5EAA83AE">
        <w:rPr>
          <w:rFonts w:ascii="Arial" w:hAnsi="Arial" w:cs="Arial"/>
          <w:sz w:val="24"/>
        </w:rPr>
        <w:t xml:space="preserve">the </w:t>
      </w:r>
      <w:r w:rsidR="4055C829" w:rsidRPr="5EAA83AE">
        <w:rPr>
          <w:rFonts w:ascii="Arial" w:hAnsi="Arial" w:cs="Arial"/>
          <w:sz w:val="24"/>
        </w:rPr>
        <w:t>market for 6-7</w:t>
      </w:r>
      <w:r w:rsidR="0CD4912F" w:rsidRPr="5EAA83AE">
        <w:rPr>
          <w:rFonts w:ascii="Arial" w:hAnsi="Arial" w:cs="Arial"/>
          <w:sz w:val="24"/>
        </w:rPr>
        <w:t xml:space="preserve"> years</w:t>
      </w:r>
      <w:r w:rsidR="4055C829" w:rsidRPr="5EAA83AE">
        <w:rPr>
          <w:rFonts w:ascii="Arial" w:hAnsi="Arial" w:cs="Arial"/>
          <w:sz w:val="24"/>
        </w:rPr>
        <w:t xml:space="preserve">. </w:t>
      </w:r>
      <w:r w:rsidR="6A0CC114" w:rsidRPr="5EAA83AE">
        <w:rPr>
          <w:rFonts w:ascii="Arial" w:hAnsi="Arial" w:cs="Arial"/>
          <w:sz w:val="24"/>
        </w:rPr>
        <w:t>Schwending</w:t>
      </w:r>
      <w:r w:rsidR="41065552" w:rsidRPr="5EAA83AE">
        <w:rPr>
          <w:rFonts w:ascii="Arial" w:hAnsi="Arial" w:cs="Arial"/>
          <w:sz w:val="24"/>
        </w:rPr>
        <w:t>er</w:t>
      </w:r>
      <w:r w:rsidR="6A0CC114" w:rsidRPr="5EAA83AE">
        <w:rPr>
          <w:rFonts w:ascii="Arial" w:hAnsi="Arial" w:cs="Arial"/>
          <w:sz w:val="24"/>
        </w:rPr>
        <w:t xml:space="preserve"> noted that it was a</w:t>
      </w:r>
      <w:r w:rsidR="008702F8">
        <w:rPr>
          <w:rFonts w:ascii="Arial" w:hAnsi="Arial" w:cs="Arial"/>
          <w:sz w:val="24"/>
        </w:rPr>
        <w:t xml:space="preserve">n interesting structure </w:t>
      </w:r>
      <w:r w:rsidR="4055C829" w:rsidRPr="5EAA83AE">
        <w:rPr>
          <w:rFonts w:ascii="Arial" w:hAnsi="Arial" w:cs="Arial"/>
          <w:sz w:val="24"/>
        </w:rPr>
        <w:t>and agree</w:t>
      </w:r>
      <w:r w:rsidR="50BE5189" w:rsidRPr="5EAA83AE">
        <w:rPr>
          <w:rFonts w:ascii="Arial" w:hAnsi="Arial" w:cs="Arial"/>
          <w:sz w:val="24"/>
        </w:rPr>
        <w:t>d</w:t>
      </w:r>
      <w:r w:rsidR="4055C829" w:rsidRPr="5EAA83AE">
        <w:rPr>
          <w:rFonts w:ascii="Arial" w:hAnsi="Arial" w:cs="Arial"/>
          <w:sz w:val="24"/>
        </w:rPr>
        <w:t xml:space="preserve"> with</w:t>
      </w:r>
      <w:r w:rsidR="2F435A41" w:rsidRPr="5EAA83AE">
        <w:rPr>
          <w:rFonts w:ascii="Arial" w:hAnsi="Arial" w:cs="Arial"/>
          <w:sz w:val="24"/>
        </w:rPr>
        <w:t xml:space="preserve"> most of Commissioner</w:t>
      </w:r>
      <w:r w:rsidR="4055C829" w:rsidRPr="5EAA83AE">
        <w:rPr>
          <w:rFonts w:ascii="Arial" w:hAnsi="Arial" w:cs="Arial"/>
          <w:sz w:val="24"/>
        </w:rPr>
        <w:t xml:space="preserve"> Doyle</w:t>
      </w:r>
      <w:r w:rsidR="5CE7CCC8" w:rsidRPr="5EAA83AE">
        <w:rPr>
          <w:rFonts w:ascii="Arial" w:hAnsi="Arial" w:cs="Arial"/>
          <w:sz w:val="24"/>
        </w:rPr>
        <w:t>’s comments</w:t>
      </w:r>
      <w:r w:rsidR="4055C829" w:rsidRPr="5EAA83AE">
        <w:rPr>
          <w:rFonts w:ascii="Arial" w:hAnsi="Arial" w:cs="Arial"/>
          <w:sz w:val="24"/>
        </w:rPr>
        <w:t xml:space="preserve">. </w:t>
      </w:r>
      <w:r w:rsidR="067FB076" w:rsidRPr="5EAA83AE">
        <w:rPr>
          <w:rFonts w:ascii="Arial" w:hAnsi="Arial" w:cs="Arial"/>
          <w:sz w:val="24"/>
        </w:rPr>
        <w:t>He said the structure</w:t>
      </w:r>
      <w:r w:rsidR="008702F8">
        <w:rPr>
          <w:rFonts w:ascii="Arial" w:hAnsi="Arial" w:cs="Arial"/>
          <w:sz w:val="24"/>
        </w:rPr>
        <w:t xml:space="preserve"> felt</w:t>
      </w:r>
      <w:r w:rsidR="6A581459" w:rsidRPr="5EAA83AE">
        <w:rPr>
          <w:rFonts w:ascii="Arial" w:hAnsi="Arial" w:cs="Arial"/>
          <w:sz w:val="24"/>
        </w:rPr>
        <w:t xml:space="preserve"> somewhat out of place</w:t>
      </w:r>
      <w:r w:rsidR="008702F8">
        <w:rPr>
          <w:rFonts w:ascii="Arial" w:hAnsi="Arial" w:cs="Arial"/>
          <w:sz w:val="24"/>
        </w:rPr>
        <w:t xml:space="preserve"> in the older neighborhood but that it was</w:t>
      </w:r>
      <w:r w:rsidR="6A581459" w:rsidRPr="5EAA83AE">
        <w:rPr>
          <w:rFonts w:ascii="Arial" w:hAnsi="Arial" w:cs="Arial"/>
          <w:sz w:val="24"/>
        </w:rPr>
        <w:t xml:space="preserve"> </w:t>
      </w:r>
      <w:r w:rsidR="1EE63848" w:rsidRPr="5EAA83AE">
        <w:rPr>
          <w:rFonts w:ascii="Arial" w:hAnsi="Arial" w:cs="Arial"/>
          <w:sz w:val="24"/>
        </w:rPr>
        <w:t>n</w:t>
      </w:r>
      <w:r w:rsidR="6A581459" w:rsidRPr="5EAA83AE">
        <w:rPr>
          <w:rFonts w:ascii="Arial" w:hAnsi="Arial" w:cs="Arial"/>
          <w:sz w:val="24"/>
        </w:rPr>
        <w:t xml:space="preserve">ot an eyesore. </w:t>
      </w:r>
      <w:r w:rsidR="008702F8">
        <w:rPr>
          <w:rFonts w:ascii="Arial" w:hAnsi="Arial" w:cs="Arial"/>
          <w:sz w:val="24"/>
        </w:rPr>
        <w:t>He expressed</w:t>
      </w:r>
      <w:r w:rsidR="7CD255D1" w:rsidRPr="5EAA83AE">
        <w:rPr>
          <w:rFonts w:ascii="Arial" w:hAnsi="Arial" w:cs="Arial"/>
          <w:sz w:val="24"/>
        </w:rPr>
        <w:t xml:space="preserve"> c</w:t>
      </w:r>
      <w:r w:rsidR="6A581459" w:rsidRPr="5EAA83AE">
        <w:rPr>
          <w:rFonts w:ascii="Arial" w:hAnsi="Arial" w:cs="Arial"/>
          <w:sz w:val="24"/>
        </w:rPr>
        <w:t xml:space="preserve">oncern about missing teeth if </w:t>
      </w:r>
      <w:proofErr w:type="gramStart"/>
      <w:r w:rsidR="6A581459" w:rsidRPr="5EAA83AE">
        <w:rPr>
          <w:rFonts w:ascii="Arial" w:hAnsi="Arial" w:cs="Arial"/>
          <w:sz w:val="24"/>
        </w:rPr>
        <w:t>it</w:t>
      </w:r>
      <w:r w:rsidR="008702F8">
        <w:rPr>
          <w:rFonts w:ascii="Arial" w:hAnsi="Arial" w:cs="Arial"/>
          <w:sz w:val="24"/>
        </w:rPr>
        <w:t xml:space="preserve"> is</w:t>
      </w:r>
      <w:proofErr w:type="gramEnd"/>
      <w:r w:rsidR="6A581459" w:rsidRPr="5EAA83AE">
        <w:rPr>
          <w:rFonts w:ascii="Arial" w:hAnsi="Arial" w:cs="Arial"/>
          <w:sz w:val="24"/>
        </w:rPr>
        <w:t xml:space="preserve"> </w:t>
      </w:r>
      <w:r w:rsidR="00C267F5" w:rsidRPr="5EAA83AE">
        <w:rPr>
          <w:rFonts w:ascii="Arial" w:hAnsi="Arial" w:cs="Arial"/>
          <w:sz w:val="24"/>
        </w:rPr>
        <w:t>removed</w:t>
      </w:r>
      <w:r w:rsidR="6A581459" w:rsidRPr="5EAA83AE">
        <w:rPr>
          <w:rFonts w:ascii="Arial" w:hAnsi="Arial" w:cs="Arial"/>
          <w:sz w:val="24"/>
        </w:rPr>
        <w:t xml:space="preserve"> and nothing </w:t>
      </w:r>
      <w:r w:rsidR="008702F8">
        <w:rPr>
          <w:rFonts w:ascii="Arial" w:hAnsi="Arial" w:cs="Arial"/>
          <w:sz w:val="24"/>
        </w:rPr>
        <w:t xml:space="preserve">else </w:t>
      </w:r>
      <w:r w:rsidR="6A581459" w:rsidRPr="5EAA83AE">
        <w:rPr>
          <w:rFonts w:ascii="Arial" w:hAnsi="Arial" w:cs="Arial"/>
          <w:sz w:val="24"/>
        </w:rPr>
        <w:t xml:space="preserve">happens. </w:t>
      </w:r>
      <w:r w:rsidR="315CB177" w:rsidRPr="5EAA83AE">
        <w:rPr>
          <w:rFonts w:ascii="Arial" w:hAnsi="Arial" w:cs="Arial"/>
          <w:sz w:val="24"/>
        </w:rPr>
        <w:t>He clarified to the Commission that he j</w:t>
      </w:r>
      <w:r w:rsidR="43BCD0CE" w:rsidRPr="5EAA83AE">
        <w:rPr>
          <w:rFonts w:ascii="Arial" w:hAnsi="Arial" w:cs="Arial"/>
          <w:sz w:val="24"/>
        </w:rPr>
        <w:t>udge</w:t>
      </w:r>
      <w:r w:rsidR="0C10DFE0" w:rsidRPr="5EAA83AE">
        <w:rPr>
          <w:rFonts w:ascii="Arial" w:hAnsi="Arial" w:cs="Arial"/>
          <w:sz w:val="24"/>
        </w:rPr>
        <w:t>s significance</w:t>
      </w:r>
      <w:r w:rsidR="43BCD0CE" w:rsidRPr="5EAA83AE">
        <w:rPr>
          <w:rFonts w:ascii="Arial" w:hAnsi="Arial" w:cs="Arial"/>
          <w:sz w:val="24"/>
        </w:rPr>
        <w:t xml:space="preserve"> based on how easy it is to replicate.</w:t>
      </w:r>
      <w:r w:rsidR="0DFA2CB0" w:rsidRPr="5EAA83AE">
        <w:rPr>
          <w:rFonts w:ascii="Arial" w:hAnsi="Arial" w:cs="Arial"/>
          <w:sz w:val="24"/>
        </w:rPr>
        <w:t xml:space="preserve"> He sa</w:t>
      </w:r>
      <w:r w:rsidR="43BCD0CE" w:rsidRPr="5EAA83AE">
        <w:rPr>
          <w:rFonts w:ascii="Arial" w:hAnsi="Arial" w:cs="Arial"/>
          <w:sz w:val="24"/>
        </w:rPr>
        <w:t>i</w:t>
      </w:r>
      <w:r w:rsidR="37F95CE5" w:rsidRPr="5EAA83AE">
        <w:rPr>
          <w:rFonts w:ascii="Arial" w:hAnsi="Arial" w:cs="Arial"/>
          <w:sz w:val="24"/>
        </w:rPr>
        <w:t>d</w:t>
      </w:r>
      <w:r w:rsidR="43BCD0CE" w:rsidRPr="5EAA83AE">
        <w:rPr>
          <w:rFonts w:ascii="Arial" w:hAnsi="Arial" w:cs="Arial"/>
          <w:sz w:val="24"/>
        </w:rPr>
        <w:t xml:space="preserve"> </w:t>
      </w:r>
      <w:r w:rsidR="419D29DB" w:rsidRPr="5EAA83AE">
        <w:rPr>
          <w:rFonts w:ascii="Arial" w:hAnsi="Arial" w:cs="Arial"/>
          <w:sz w:val="24"/>
        </w:rPr>
        <w:t>that if asked he would say i</w:t>
      </w:r>
      <w:r w:rsidR="213DBA27" w:rsidRPr="5EAA83AE">
        <w:rPr>
          <w:rFonts w:ascii="Arial" w:hAnsi="Arial" w:cs="Arial"/>
          <w:sz w:val="24"/>
        </w:rPr>
        <w:t xml:space="preserve">t </w:t>
      </w:r>
      <w:r w:rsidR="22331EB6" w:rsidRPr="5EAA83AE">
        <w:rPr>
          <w:rFonts w:ascii="Arial" w:hAnsi="Arial" w:cs="Arial"/>
          <w:sz w:val="24"/>
        </w:rPr>
        <w:t xml:space="preserve">is </w:t>
      </w:r>
      <w:r w:rsidR="151EEC26" w:rsidRPr="5EAA83AE">
        <w:rPr>
          <w:rFonts w:ascii="Arial" w:hAnsi="Arial" w:cs="Arial"/>
          <w:sz w:val="24"/>
        </w:rPr>
        <w:t xml:space="preserve">not </w:t>
      </w:r>
      <w:r w:rsidR="43BCD0CE" w:rsidRPr="5EAA83AE">
        <w:rPr>
          <w:rFonts w:ascii="Arial" w:hAnsi="Arial" w:cs="Arial"/>
          <w:sz w:val="24"/>
        </w:rPr>
        <w:t>an architectural loss</w:t>
      </w:r>
      <w:r w:rsidR="6F2658F7" w:rsidRPr="5EAA83AE">
        <w:rPr>
          <w:rFonts w:ascii="Arial" w:hAnsi="Arial" w:cs="Arial"/>
          <w:sz w:val="24"/>
        </w:rPr>
        <w:t>.</w:t>
      </w:r>
      <w:r w:rsidR="398B1A33" w:rsidRPr="5EAA83AE">
        <w:rPr>
          <w:rFonts w:ascii="Arial" w:hAnsi="Arial" w:cs="Arial"/>
          <w:sz w:val="24"/>
        </w:rPr>
        <w:t xml:space="preserve"> Commissioner</w:t>
      </w:r>
      <w:r w:rsidR="6B3EBADC" w:rsidRPr="5EAA83AE">
        <w:rPr>
          <w:rFonts w:ascii="Arial" w:hAnsi="Arial" w:cs="Arial"/>
          <w:sz w:val="24"/>
        </w:rPr>
        <w:t xml:space="preserve"> </w:t>
      </w:r>
      <w:r w:rsidR="6A581459" w:rsidRPr="5EAA83AE">
        <w:rPr>
          <w:rFonts w:ascii="Arial" w:hAnsi="Arial" w:cs="Arial"/>
          <w:sz w:val="24"/>
        </w:rPr>
        <w:t>Monk</w:t>
      </w:r>
      <w:r w:rsidR="6626A28A" w:rsidRPr="5EAA83AE">
        <w:rPr>
          <w:rFonts w:ascii="Arial" w:hAnsi="Arial" w:cs="Arial"/>
          <w:sz w:val="24"/>
        </w:rPr>
        <w:t xml:space="preserve"> </w:t>
      </w:r>
      <w:r w:rsidR="008702F8">
        <w:rPr>
          <w:rFonts w:ascii="Arial" w:hAnsi="Arial" w:cs="Arial"/>
          <w:sz w:val="24"/>
        </w:rPr>
        <w:t xml:space="preserve">stated she admired the structure but </w:t>
      </w:r>
      <w:r w:rsidR="70E5E9B2" w:rsidRPr="5EAA83AE">
        <w:rPr>
          <w:rFonts w:ascii="Arial" w:hAnsi="Arial" w:cs="Arial"/>
          <w:sz w:val="24"/>
        </w:rPr>
        <w:t>has n</w:t>
      </w:r>
      <w:r w:rsidR="6A581459" w:rsidRPr="5EAA83AE">
        <w:rPr>
          <w:rFonts w:ascii="Arial" w:hAnsi="Arial" w:cs="Arial"/>
          <w:sz w:val="24"/>
        </w:rPr>
        <w:t xml:space="preserve">o compelling reason to keep </w:t>
      </w:r>
      <w:r w:rsidR="00A911D1">
        <w:rPr>
          <w:rFonts w:ascii="Arial" w:hAnsi="Arial" w:cs="Arial"/>
          <w:sz w:val="24"/>
        </w:rPr>
        <w:t>it as it appears non-contributing</w:t>
      </w:r>
      <w:r w:rsidR="6A581459" w:rsidRPr="5EAA83AE">
        <w:rPr>
          <w:rFonts w:ascii="Arial" w:hAnsi="Arial" w:cs="Arial"/>
          <w:sz w:val="24"/>
        </w:rPr>
        <w:t xml:space="preserve">.  </w:t>
      </w:r>
    </w:p>
    <w:p w14:paraId="324BAEEE" w14:textId="0B5EA579"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6E0EEF4B" w14:textId="0DB64FED" w:rsidR="483D1E39" w:rsidRDefault="483D1E39"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Staff member Happ </w:t>
      </w:r>
      <w:r w:rsidR="1FA49189" w:rsidRPr="5EAA83AE">
        <w:rPr>
          <w:rFonts w:ascii="Arial" w:hAnsi="Arial" w:cs="Arial"/>
          <w:sz w:val="24"/>
        </w:rPr>
        <w:t xml:space="preserve">Olson </w:t>
      </w:r>
      <w:r w:rsidR="146D503F" w:rsidRPr="5EAA83AE">
        <w:rPr>
          <w:rFonts w:ascii="Arial" w:hAnsi="Arial" w:cs="Arial"/>
          <w:sz w:val="24"/>
        </w:rPr>
        <w:t>clarified that the</w:t>
      </w:r>
      <w:r w:rsidR="1FA49189" w:rsidRPr="5EAA83AE">
        <w:rPr>
          <w:rFonts w:ascii="Arial" w:hAnsi="Arial" w:cs="Arial"/>
          <w:sz w:val="24"/>
        </w:rPr>
        <w:t xml:space="preserve"> </w:t>
      </w:r>
      <w:r w:rsidR="095AFD5D" w:rsidRPr="5EAA83AE">
        <w:rPr>
          <w:rFonts w:ascii="Arial" w:hAnsi="Arial" w:cs="Arial"/>
          <w:sz w:val="24"/>
        </w:rPr>
        <w:t>demolition part of the Code</w:t>
      </w:r>
      <w:r w:rsidR="1FA49189" w:rsidRPr="5EAA83AE">
        <w:rPr>
          <w:rFonts w:ascii="Arial" w:hAnsi="Arial" w:cs="Arial"/>
          <w:sz w:val="24"/>
        </w:rPr>
        <w:t xml:space="preserve"> is challenging</w:t>
      </w:r>
      <w:r w:rsidR="008702F8">
        <w:rPr>
          <w:rFonts w:ascii="Arial" w:hAnsi="Arial" w:cs="Arial"/>
          <w:sz w:val="24"/>
        </w:rPr>
        <w:t>, especially in a situation like there where th</w:t>
      </w:r>
      <w:r w:rsidR="1FA49189" w:rsidRPr="5EAA83AE">
        <w:rPr>
          <w:rFonts w:ascii="Arial" w:hAnsi="Arial" w:cs="Arial"/>
          <w:sz w:val="24"/>
        </w:rPr>
        <w:t xml:space="preserve">ere </w:t>
      </w:r>
      <w:r w:rsidR="008702F8">
        <w:rPr>
          <w:rFonts w:ascii="Arial" w:hAnsi="Arial" w:cs="Arial"/>
          <w:sz w:val="24"/>
        </w:rPr>
        <w:t>are</w:t>
      </w:r>
      <w:r w:rsidR="1FA49189" w:rsidRPr="5EAA83AE">
        <w:rPr>
          <w:rFonts w:ascii="Arial" w:hAnsi="Arial" w:cs="Arial"/>
          <w:sz w:val="24"/>
        </w:rPr>
        <w:t xml:space="preserve"> probably</w:t>
      </w:r>
      <w:r w:rsidR="008702F8">
        <w:rPr>
          <w:rFonts w:ascii="Arial" w:hAnsi="Arial" w:cs="Arial"/>
          <w:sz w:val="24"/>
        </w:rPr>
        <w:t xml:space="preserve"> valid</w:t>
      </w:r>
      <w:r w:rsidR="470EDE9B" w:rsidRPr="5EAA83AE">
        <w:rPr>
          <w:rFonts w:ascii="Arial" w:hAnsi="Arial" w:cs="Arial"/>
          <w:sz w:val="24"/>
        </w:rPr>
        <w:t xml:space="preserve"> </w:t>
      </w:r>
      <w:r w:rsidR="1FA49189" w:rsidRPr="5EAA83AE">
        <w:rPr>
          <w:rFonts w:ascii="Arial" w:hAnsi="Arial" w:cs="Arial"/>
          <w:sz w:val="24"/>
        </w:rPr>
        <w:t>argument</w:t>
      </w:r>
      <w:r w:rsidR="008702F8">
        <w:rPr>
          <w:rFonts w:ascii="Arial" w:hAnsi="Arial" w:cs="Arial"/>
          <w:sz w:val="24"/>
        </w:rPr>
        <w:t>s</w:t>
      </w:r>
      <w:r w:rsidR="1FA49189" w:rsidRPr="5EAA83AE">
        <w:rPr>
          <w:rFonts w:ascii="Arial" w:hAnsi="Arial" w:cs="Arial"/>
          <w:sz w:val="24"/>
        </w:rPr>
        <w:t xml:space="preserve"> for significance and </w:t>
      </w:r>
      <w:r w:rsidR="41758129" w:rsidRPr="5EAA83AE">
        <w:rPr>
          <w:rFonts w:ascii="Arial" w:hAnsi="Arial" w:cs="Arial"/>
          <w:sz w:val="24"/>
        </w:rPr>
        <w:t xml:space="preserve">for </w:t>
      </w:r>
      <w:r w:rsidR="1FA49189" w:rsidRPr="5EAA83AE">
        <w:rPr>
          <w:rFonts w:ascii="Arial" w:hAnsi="Arial" w:cs="Arial"/>
          <w:sz w:val="24"/>
        </w:rPr>
        <w:t>not</w:t>
      </w:r>
      <w:r w:rsidR="40E46DE3" w:rsidRPr="5EAA83AE">
        <w:rPr>
          <w:rFonts w:ascii="Arial" w:hAnsi="Arial" w:cs="Arial"/>
          <w:sz w:val="24"/>
        </w:rPr>
        <w:t xml:space="preserve"> being</w:t>
      </w:r>
      <w:r w:rsidR="1FA49189" w:rsidRPr="5EAA83AE">
        <w:rPr>
          <w:rFonts w:ascii="Arial" w:hAnsi="Arial" w:cs="Arial"/>
          <w:sz w:val="24"/>
        </w:rPr>
        <w:t xml:space="preserve"> significan</w:t>
      </w:r>
      <w:r w:rsidR="369D715C" w:rsidRPr="5EAA83AE">
        <w:rPr>
          <w:rFonts w:ascii="Arial" w:hAnsi="Arial" w:cs="Arial"/>
          <w:sz w:val="24"/>
        </w:rPr>
        <w:t>t</w:t>
      </w:r>
      <w:r w:rsidR="3D8E1F0F" w:rsidRPr="5EAA83AE">
        <w:rPr>
          <w:rFonts w:ascii="Arial" w:hAnsi="Arial" w:cs="Arial"/>
          <w:sz w:val="24"/>
        </w:rPr>
        <w:t>.</w:t>
      </w:r>
      <w:r w:rsidR="498ABEE3" w:rsidRPr="5EAA83AE">
        <w:rPr>
          <w:rFonts w:ascii="Arial" w:hAnsi="Arial" w:cs="Arial"/>
          <w:sz w:val="24"/>
        </w:rPr>
        <w:t xml:space="preserve"> </w:t>
      </w:r>
      <w:r w:rsidR="00A911D1">
        <w:rPr>
          <w:rFonts w:ascii="Arial" w:hAnsi="Arial" w:cs="Arial"/>
          <w:sz w:val="24"/>
        </w:rPr>
        <w:t xml:space="preserve">She noted the code has the Commission determine if it is significant or not, but in some cases, the significance is not very clear. </w:t>
      </w:r>
      <w:proofErr w:type="gramStart"/>
      <w:r w:rsidR="00A911D1">
        <w:rPr>
          <w:rFonts w:ascii="Arial" w:hAnsi="Arial" w:cs="Arial"/>
          <w:sz w:val="24"/>
        </w:rPr>
        <w:t>The surveys we</w:t>
      </w:r>
      <w:proofErr w:type="gramEnd"/>
      <w:r w:rsidR="00A911D1">
        <w:rPr>
          <w:rFonts w:ascii="Arial" w:hAnsi="Arial" w:cs="Arial"/>
          <w:sz w:val="24"/>
        </w:rPr>
        <w:t xml:space="preserve"> look to see </w:t>
      </w:r>
      <w:proofErr w:type="gramStart"/>
      <w:r w:rsidR="00A911D1">
        <w:rPr>
          <w:rFonts w:ascii="Arial" w:hAnsi="Arial" w:cs="Arial"/>
          <w:sz w:val="24"/>
        </w:rPr>
        <w:t>it</w:t>
      </w:r>
      <w:proofErr w:type="gramEnd"/>
      <w:r w:rsidR="00A911D1">
        <w:rPr>
          <w:rFonts w:ascii="Arial" w:hAnsi="Arial" w:cs="Arial"/>
          <w:sz w:val="24"/>
        </w:rPr>
        <w:t xml:space="preserve"> as </w:t>
      </w:r>
      <w:proofErr w:type="spellStart"/>
      <w:proofErr w:type="gramStart"/>
      <w:r w:rsidR="00A911D1">
        <w:rPr>
          <w:rFonts w:ascii="Arial" w:hAnsi="Arial" w:cs="Arial"/>
          <w:sz w:val="24"/>
        </w:rPr>
        <w:t>non significant</w:t>
      </w:r>
      <w:proofErr w:type="spellEnd"/>
      <w:proofErr w:type="gramEnd"/>
      <w:r w:rsidR="00A911D1">
        <w:rPr>
          <w:rFonts w:ascii="Arial" w:hAnsi="Arial" w:cs="Arial"/>
          <w:sz w:val="24"/>
        </w:rPr>
        <w:t xml:space="preserve">, but those are outdated and now the Commission </w:t>
      </w:r>
      <w:proofErr w:type="gramStart"/>
      <w:r w:rsidR="00A911D1">
        <w:rPr>
          <w:rFonts w:ascii="Arial" w:hAnsi="Arial" w:cs="Arial"/>
          <w:sz w:val="24"/>
        </w:rPr>
        <w:t>has to</w:t>
      </w:r>
      <w:proofErr w:type="gramEnd"/>
      <w:r w:rsidR="00A911D1">
        <w:rPr>
          <w:rFonts w:ascii="Arial" w:hAnsi="Arial" w:cs="Arial"/>
          <w:sz w:val="24"/>
        </w:rPr>
        <w:t xml:space="preserve"> evaluate it.</w:t>
      </w:r>
    </w:p>
    <w:p w14:paraId="083C720E" w14:textId="7B080F47"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205C0C7E" w14:textId="35A184A9" w:rsidR="125A9A41" w:rsidRDefault="125A9A41"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Commissioner </w:t>
      </w:r>
      <w:r w:rsidR="3D8E1F0F" w:rsidRPr="5EAA83AE">
        <w:rPr>
          <w:rFonts w:ascii="Arial" w:hAnsi="Arial" w:cs="Arial"/>
          <w:sz w:val="24"/>
        </w:rPr>
        <w:t>M</w:t>
      </w:r>
      <w:r w:rsidR="43A81C74" w:rsidRPr="5EAA83AE">
        <w:rPr>
          <w:rFonts w:ascii="Arial" w:hAnsi="Arial" w:cs="Arial"/>
          <w:sz w:val="24"/>
        </w:rPr>
        <w:t>o</w:t>
      </w:r>
      <w:r w:rsidR="3D8E1F0F" w:rsidRPr="5EAA83AE">
        <w:rPr>
          <w:rFonts w:ascii="Arial" w:hAnsi="Arial" w:cs="Arial"/>
          <w:sz w:val="24"/>
        </w:rPr>
        <w:t>nk</w:t>
      </w:r>
      <w:r w:rsidR="0200E547" w:rsidRPr="5EAA83AE">
        <w:rPr>
          <w:rFonts w:ascii="Arial" w:hAnsi="Arial" w:cs="Arial"/>
          <w:sz w:val="24"/>
        </w:rPr>
        <w:t xml:space="preserve"> asked </w:t>
      </w:r>
      <w:r w:rsidR="740A6B8E" w:rsidRPr="5EAA83AE">
        <w:rPr>
          <w:rFonts w:ascii="Arial" w:hAnsi="Arial" w:cs="Arial"/>
          <w:sz w:val="24"/>
        </w:rPr>
        <w:t xml:space="preserve">if </w:t>
      </w:r>
      <w:r w:rsidR="2A683E54" w:rsidRPr="5EAA83AE">
        <w:rPr>
          <w:rFonts w:ascii="Arial" w:hAnsi="Arial" w:cs="Arial"/>
          <w:sz w:val="24"/>
        </w:rPr>
        <w:t>the applicant would consider native p</w:t>
      </w:r>
      <w:r w:rsidR="1DC09646" w:rsidRPr="5EAA83AE">
        <w:rPr>
          <w:rFonts w:ascii="Arial" w:hAnsi="Arial" w:cs="Arial"/>
          <w:sz w:val="24"/>
        </w:rPr>
        <w:t>lantings</w:t>
      </w:r>
      <w:r w:rsidR="3806CE10" w:rsidRPr="5EAA83AE">
        <w:rPr>
          <w:rFonts w:ascii="Arial" w:hAnsi="Arial" w:cs="Arial"/>
          <w:sz w:val="24"/>
        </w:rPr>
        <w:t>.</w:t>
      </w:r>
      <w:r w:rsidR="2A3F5763" w:rsidRPr="5EAA83AE">
        <w:rPr>
          <w:rFonts w:ascii="Arial" w:hAnsi="Arial" w:cs="Arial"/>
          <w:sz w:val="24"/>
        </w:rPr>
        <w:t xml:space="preserve"> Pettit</w:t>
      </w:r>
      <w:r w:rsidR="008702F8">
        <w:rPr>
          <w:rFonts w:ascii="Arial" w:hAnsi="Arial" w:cs="Arial"/>
          <w:sz w:val="24"/>
        </w:rPr>
        <w:t>t</w:t>
      </w:r>
      <w:r w:rsidR="2A3F5763" w:rsidRPr="5EAA83AE">
        <w:rPr>
          <w:rFonts w:ascii="Arial" w:hAnsi="Arial" w:cs="Arial"/>
          <w:sz w:val="24"/>
        </w:rPr>
        <w:t xml:space="preserve"> noted that Mowing to Monarchs would be a great contact and may even have money</w:t>
      </w:r>
      <w:r w:rsidR="008702F8">
        <w:rPr>
          <w:rFonts w:ascii="Arial" w:hAnsi="Arial" w:cs="Arial"/>
          <w:sz w:val="24"/>
        </w:rPr>
        <w:t xml:space="preserve"> to help plant it</w:t>
      </w:r>
      <w:r w:rsidR="2A3F5763" w:rsidRPr="5EAA83AE">
        <w:rPr>
          <w:rFonts w:ascii="Arial" w:hAnsi="Arial" w:cs="Arial"/>
          <w:sz w:val="24"/>
        </w:rPr>
        <w:t xml:space="preserve">. </w:t>
      </w:r>
      <w:r w:rsidR="3806CE10" w:rsidRPr="5EAA83AE">
        <w:rPr>
          <w:rFonts w:ascii="Arial" w:hAnsi="Arial" w:cs="Arial"/>
          <w:sz w:val="24"/>
        </w:rPr>
        <w:t xml:space="preserve">Commissioner </w:t>
      </w:r>
      <w:r w:rsidR="3D8E1F0F" w:rsidRPr="5EAA83AE">
        <w:rPr>
          <w:rFonts w:ascii="Arial" w:hAnsi="Arial" w:cs="Arial"/>
          <w:sz w:val="24"/>
        </w:rPr>
        <w:t>Doyle</w:t>
      </w:r>
      <w:r w:rsidR="02AF134D" w:rsidRPr="5EAA83AE">
        <w:rPr>
          <w:rFonts w:ascii="Arial" w:hAnsi="Arial" w:cs="Arial"/>
          <w:sz w:val="24"/>
        </w:rPr>
        <w:t xml:space="preserve"> noted that anything</w:t>
      </w:r>
      <w:r w:rsidR="3D8E1F0F" w:rsidRPr="5EAA83AE">
        <w:rPr>
          <w:rFonts w:ascii="Arial" w:hAnsi="Arial" w:cs="Arial"/>
          <w:sz w:val="24"/>
        </w:rPr>
        <w:t xml:space="preserve"> is better than a parking lot.</w:t>
      </w:r>
      <w:r w:rsidR="008702F8">
        <w:rPr>
          <w:rFonts w:ascii="Arial" w:hAnsi="Arial" w:cs="Arial"/>
          <w:sz w:val="24"/>
        </w:rPr>
        <w:t xml:space="preserve"> Staff Member Schrobilgen noted that there are nuisance laws regarding long grass or wooded </w:t>
      </w:r>
      <w:proofErr w:type="gramStart"/>
      <w:r w:rsidR="008702F8">
        <w:rPr>
          <w:rFonts w:ascii="Arial" w:hAnsi="Arial" w:cs="Arial"/>
          <w:sz w:val="24"/>
        </w:rPr>
        <w:t>areas</w:t>
      </w:r>
      <w:proofErr w:type="gramEnd"/>
      <w:r w:rsidR="008702F8">
        <w:rPr>
          <w:rFonts w:ascii="Arial" w:hAnsi="Arial" w:cs="Arial"/>
          <w:sz w:val="24"/>
        </w:rPr>
        <w:t xml:space="preserve"> and it would be smart to investigate that first. </w:t>
      </w:r>
    </w:p>
    <w:p w14:paraId="59122036" w14:textId="5E925E71"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EDF1A1D" w14:textId="2CF10769" w:rsidR="00DE63C4" w:rsidRDefault="00DE63C4"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lastRenderedPageBreak/>
        <w:t xml:space="preserve">Motion by </w:t>
      </w:r>
      <w:r w:rsidR="47DA2AA9" w:rsidRPr="5EAA83AE">
        <w:rPr>
          <w:rFonts w:ascii="Arial" w:hAnsi="Arial" w:cs="Arial"/>
          <w:sz w:val="24"/>
        </w:rPr>
        <w:t>Doyle</w:t>
      </w:r>
      <w:r w:rsidRPr="5EAA83AE">
        <w:rPr>
          <w:rFonts w:ascii="Arial" w:hAnsi="Arial" w:cs="Arial"/>
          <w:sz w:val="24"/>
        </w:rPr>
        <w:t xml:space="preserve">, seconded by </w:t>
      </w:r>
      <w:r w:rsidR="7BC01724" w:rsidRPr="5EAA83AE">
        <w:rPr>
          <w:rFonts w:ascii="Arial" w:hAnsi="Arial" w:cs="Arial"/>
          <w:sz w:val="24"/>
        </w:rPr>
        <w:t>Monk</w:t>
      </w:r>
      <w:r w:rsidRPr="5EAA83AE">
        <w:rPr>
          <w:rFonts w:ascii="Arial" w:hAnsi="Arial" w:cs="Arial"/>
          <w:sz w:val="24"/>
        </w:rPr>
        <w:t xml:space="preserve">, to </w:t>
      </w:r>
      <w:r w:rsidR="04B42B6D" w:rsidRPr="5EAA83AE">
        <w:rPr>
          <w:rFonts w:ascii="Arial" w:hAnsi="Arial" w:cs="Arial"/>
          <w:sz w:val="24"/>
        </w:rPr>
        <w:t>approve</w:t>
      </w:r>
      <w:r w:rsidRPr="5EAA83AE">
        <w:rPr>
          <w:rFonts w:ascii="Arial" w:hAnsi="Arial" w:cs="Arial"/>
          <w:sz w:val="24"/>
        </w:rPr>
        <w:t xml:space="preserve"> the application as submitted</w:t>
      </w:r>
      <w:r w:rsidR="00A911D1">
        <w:rPr>
          <w:rFonts w:ascii="Arial" w:hAnsi="Arial" w:cs="Arial"/>
          <w:sz w:val="24"/>
        </w:rPr>
        <w:t xml:space="preserve"> due to its lack of significance</w:t>
      </w:r>
      <w:r w:rsidRPr="5EAA83AE">
        <w:rPr>
          <w:rFonts w:ascii="Arial" w:hAnsi="Arial" w:cs="Arial"/>
          <w:sz w:val="24"/>
        </w:rPr>
        <w:t xml:space="preserve">. Motion carried by the following vote:  </w:t>
      </w:r>
      <w:r w:rsidR="2BF20304" w:rsidRPr="5EAA83AE">
        <w:rPr>
          <w:rFonts w:ascii="Arial" w:hAnsi="Arial" w:cs="Arial"/>
          <w:sz w:val="24"/>
        </w:rPr>
        <w:t>Aye – Janice Esser, Bill Doyle, Christina Monk, Heidi Pettitt, Rick Stuter, Adam Schwendinger; Nay – none</w:t>
      </w:r>
      <w:r w:rsidR="267F42A6" w:rsidRPr="5EAA83AE">
        <w:rPr>
          <w:rFonts w:ascii="Arial" w:hAnsi="Arial" w:cs="Arial"/>
          <w:sz w:val="24"/>
        </w:rPr>
        <w:t>; Abstain – Witthoeft</w:t>
      </w:r>
      <w:r w:rsidRPr="5EAA83AE">
        <w:rPr>
          <w:rFonts w:ascii="Arial" w:hAnsi="Arial" w:cs="Arial"/>
          <w:sz w:val="24"/>
        </w:rPr>
        <w:t xml:space="preserve"> </w:t>
      </w:r>
    </w:p>
    <w:p w14:paraId="27F38940" w14:textId="77777777" w:rsidR="00591034" w:rsidRDefault="00591034"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07973E06" w14:textId="318A1AD8" w:rsidR="00591034" w:rsidRPr="00EA10B2" w:rsidRDefault="611BA950"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b/>
          <w:bCs/>
          <w:sz w:val="24"/>
          <w:u w:val="single"/>
        </w:rPr>
      </w:pPr>
      <w:r w:rsidRPr="5EAA83AE">
        <w:rPr>
          <w:rFonts w:ascii="Arial" w:hAnsi="Arial" w:cs="Arial"/>
          <w:b/>
          <w:bCs/>
          <w:sz w:val="24"/>
          <w:u w:val="single"/>
        </w:rPr>
        <w:t>D</w:t>
      </w:r>
      <w:r w:rsidR="00591034" w:rsidRPr="5EAA83AE">
        <w:rPr>
          <w:rFonts w:ascii="Arial" w:hAnsi="Arial" w:cs="Arial"/>
          <w:b/>
          <w:bCs/>
          <w:sz w:val="24"/>
          <w:u w:val="single"/>
        </w:rPr>
        <w:t>EMOLITION PERMIT</w:t>
      </w:r>
    </w:p>
    <w:p w14:paraId="503324C0" w14:textId="2DAC90A0" w:rsidR="00591034"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Applicant</w:t>
      </w:r>
      <w:r>
        <w:rPr>
          <w:rFonts w:ascii="Arial" w:hAnsi="Arial" w:cs="Arial"/>
          <w:sz w:val="24"/>
        </w:rPr>
        <w:t xml:space="preserve">:    </w:t>
      </w:r>
      <w:r>
        <w:rPr>
          <w:rFonts w:ascii="Arial" w:hAnsi="Arial" w:cs="Arial"/>
          <w:sz w:val="24"/>
        </w:rPr>
        <w:tab/>
        <w:t>John Freund, FFFIC LLC</w:t>
      </w:r>
    </w:p>
    <w:p w14:paraId="5515B8E8" w14:textId="26307FD3" w:rsidR="00591034" w:rsidRPr="00EA10B2"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 xml:space="preserve">Owner: </w:t>
      </w:r>
      <w:r>
        <w:rPr>
          <w:rFonts w:ascii="Arial" w:hAnsi="Arial" w:cs="Arial"/>
          <w:sz w:val="24"/>
        </w:rPr>
        <w:t xml:space="preserve">        </w:t>
      </w:r>
      <w:r>
        <w:rPr>
          <w:rFonts w:ascii="Arial" w:hAnsi="Arial" w:cs="Arial"/>
          <w:sz w:val="24"/>
        </w:rPr>
        <w:tab/>
      </w:r>
      <w:r w:rsidR="00A911D1" w:rsidRPr="00A911D1">
        <w:rPr>
          <w:rFonts w:ascii="Arial" w:hAnsi="Arial" w:cs="Arial"/>
          <w:i/>
          <w:iCs/>
          <w:sz w:val="24"/>
        </w:rPr>
        <w:t>s</w:t>
      </w:r>
      <w:r w:rsidRPr="00A911D1">
        <w:rPr>
          <w:rFonts w:ascii="Arial" w:hAnsi="Arial" w:cs="Arial"/>
          <w:i/>
          <w:iCs/>
          <w:sz w:val="24"/>
        </w:rPr>
        <w:t>ame</w:t>
      </w:r>
    </w:p>
    <w:p w14:paraId="3D639058" w14:textId="6EDF3BD4" w:rsidR="00591034" w:rsidRPr="00EA10B2"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Address:</w:t>
      </w:r>
      <w:r w:rsidRPr="00EA10B2">
        <w:rPr>
          <w:rFonts w:ascii="Arial" w:hAnsi="Arial" w:cs="Arial"/>
          <w:sz w:val="24"/>
        </w:rPr>
        <w:tab/>
      </w:r>
      <w:r>
        <w:rPr>
          <w:rFonts w:ascii="Arial" w:hAnsi="Arial" w:cs="Arial"/>
          <w:sz w:val="24"/>
        </w:rPr>
        <w:t xml:space="preserve">1005 Main Street </w:t>
      </w:r>
    </w:p>
    <w:p w14:paraId="2FA567AC" w14:textId="51CCBEFA" w:rsidR="00591034" w:rsidRPr="00EA10B2"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EA10B2">
        <w:rPr>
          <w:rFonts w:ascii="Arial" w:hAnsi="Arial" w:cs="Arial"/>
          <w:sz w:val="24"/>
        </w:rPr>
        <w:t>Project:</w:t>
      </w:r>
      <w:r w:rsidRPr="00EA10B2">
        <w:rPr>
          <w:rFonts w:ascii="Arial" w:hAnsi="Arial" w:cs="Arial"/>
          <w:sz w:val="24"/>
        </w:rPr>
        <w:tab/>
      </w:r>
      <w:r>
        <w:rPr>
          <w:rFonts w:ascii="Arial" w:hAnsi="Arial" w:cs="Arial"/>
          <w:sz w:val="24"/>
        </w:rPr>
        <w:t xml:space="preserve">Modification of cornice and chimneys </w:t>
      </w:r>
    </w:p>
    <w:p w14:paraId="7786F3F1" w14:textId="41D00085" w:rsidR="00591034" w:rsidRPr="00591034"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bCs/>
          <w:sz w:val="24"/>
        </w:rPr>
      </w:pPr>
      <w:r w:rsidRPr="00EA10B2">
        <w:rPr>
          <w:rFonts w:ascii="Arial" w:hAnsi="Arial" w:cs="Arial"/>
          <w:sz w:val="24"/>
        </w:rPr>
        <w:t>District:</w:t>
      </w:r>
      <w:r w:rsidRPr="00EA10B2">
        <w:rPr>
          <w:rFonts w:ascii="Arial" w:hAnsi="Arial" w:cs="Arial"/>
          <w:b/>
          <w:sz w:val="24"/>
        </w:rPr>
        <w:tab/>
      </w:r>
      <w:r>
        <w:rPr>
          <w:rFonts w:ascii="Arial" w:hAnsi="Arial" w:cs="Arial"/>
          <w:bCs/>
          <w:sz w:val="24"/>
        </w:rPr>
        <w:t xml:space="preserve">Jackson Park Conservation District </w:t>
      </w:r>
    </w:p>
    <w:p w14:paraId="0F49692D" w14:textId="77777777" w:rsidR="00591034" w:rsidRPr="00EA10B2" w:rsidRDefault="00591034" w:rsidP="00591034">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058A33D5" w14:textId="297C5AB8" w:rsidR="00FC37EF" w:rsidRDefault="00591034" w:rsidP="00FC37EF">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Staff </w:t>
      </w:r>
      <w:r w:rsidR="00A911D1">
        <w:rPr>
          <w:rFonts w:ascii="Arial" w:hAnsi="Arial" w:cs="Arial"/>
          <w:sz w:val="24"/>
        </w:rPr>
        <w:t>m</w:t>
      </w:r>
      <w:r w:rsidRPr="5EAA83AE">
        <w:rPr>
          <w:rFonts w:ascii="Arial" w:hAnsi="Arial" w:cs="Arial"/>
          <w:sz w:val="24"/>
        </w:rPr>
        <w:t xml:space="preserve">ember Happ Olson presented the staff report noting </w:t>
      </w:r>
      <w:r w:rsidR="008702F8">
        <w:rPr>
          <w:rFonts w:ascii="Arial" w:hAnsi="Arial" w:cs="Arial"/>
          <w:sz w:val="24"/>
        </w:rPr>
        <w:t xml:space="preserve">the physical </w:t>
      </w:r>
      <w:r w:rsidR="00FC37EF">
        <w:rPr>
          <w:rFonts w:ascii="Arial" w:hAnsi="Arial" w:cs="Arial"/>
          <w:sz w:val="24"/>
        </w:rPr>
        <w:t>condition of the building and cornice, stating that the applicant came to modify the cornice and she was considering it not to be a demolition, but when the applicant stated they wanted to remove the chimney</w:t>
      </w:r>
      <w:r w:rsidR="00A911D1">
        <w:rPr>
          <w:rFonts w:ascii="Arial" w:hAnsi="Arial" w:cs="Arial"/>
          <w:sz w:val="24"/>
        </w:rPr>
        <w:t>s</w:t>
      </w:r>
      <w:r w:rsidR="00FC37EF">
        <w:rPr>
          <w:rFonts w:ascii="Arial" w:hAnsi="Arial" w:cs="Arial"/>
          <w:sz w:val="24"/>
        </w:rPr>
        <w:t xml:space="preserve">, she changed gears </w:t>
      </w:r>
      <w:r w:rsidR="00A911D1">
        <w:rPr>
          <w:rFonts w:ascii="Arial" w:hAnsi="Arial" w:cs="Arial"/>
          <w:sz w:val="24"/>
        </w:rPr>
        <w:t>and asked the applicant to bring</w:t>
      </w:r>
      <w:r w:rsidR="00FC37EF">
        <w:rPr>
          <w:rFonts w:ascii="Arial" w:hAnsi="Arial" w:cs="Arial"/>
          <w:sz w:val="24"/>
        </w:rPr>
        <w:t xml:space="preserve"> the project before the </w:t>
      </w:r>
      <w:r w:rsidR="006D1691">
        <w:rPr>
          <w:rFonts w:ascii="Arial" w:hAnsi="Arial" w:cs="Arial"/>
          <w:sz w:val="24"/>
        </w:rPr>
        <w:t>Co</w:t>
      </w:r>
      <w:r w:rsidR="00FC37EF">
        <w:rPr>
          <w:rFonts w:ascii="Arial" w:hAnsi="Arial" w:cs="Arial"/>
          <w:sz w:val="24"/>
        </w:rPr>
        <w:t xml:space="preserve">mmission, as this was typical practice with highly visible chimneys. </w:t>
      </w:r>
    </w:p>
    <w:p w14:paraId="062B8950" w14:textId="77777777" w:rsidR="00FC37EF" w:rsidRDefault="00FC37EF" w:rsidP="00FC37EF">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599C638F" w14:textId="68A25DAE" w:rsidR="26021D8B" w:rsidRDefault="26021D8B" w:rsidP="00FC37EF">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Commissioner </w:t>
      </w:r>
      <w:r w:rsidR="77263299" w:rsidRPr="5EAA83AE">
        <w:rPr>
          <w:rFonts w:ascii="Arial" w:hAnsi="Arial" w:cs="Arial"/>
          <w:sz w:val="24"/>
        </w:rPr>
        <w:t>Doyle</w:t>
      </w:r>
      <w:r w:rsidR="129EF48B" w:rsidRPr="5EAA83AE">
        <w:rPr>
          <w:rFonts w:ascii="Arial" w:hAnsi="Arial" w:cs="Arial"/>
          <w:sz w:val="24"/>
        </w:rPr>
        <w:t xml:space="preserve"> asked for clarification on what </w:t>
      </w:r>
      <w:r w:rsidR="00C267F5" w:rsidRPr="5EAA83AE">
        <w:rPr>
          <w:rFonts w:ascii="Arial" w:hAnsi="Arial" w:cs="Arial"/>
          <w:sz w:val="24"/>
        </w:rPr>
        <w:t>the specific request is</w:t>
      </w:r>
      <w:r w:rsidR="129EF48B" w:rsidRPr="5EAA83AE">
        <w:rPr>
          <w:rFonts w:ascii="Arial" w:hAnsi="Arial" w:cs="Arial"/>
          <w:sz w:val="24"/>
        </w:rPr>
        <w:t xml:space="preserve">. </w:t>
      </w:r>
      <w:r w:rsidR="00FC37EF">
        <w:rPr>
          <w:rFonts w:ascii="Arial" w:hAnsi="Arial" w:cs="Arial"/>
          <w:sz w:val="24"/>
        </w:rPr>
        <w:t xml:space="preserve">Doyle’s initial reaction was that the removal of a portion of the cornice and replacement with a metal cornice would constitute a demolition, contrary to Happ Olson’s previous finding. </w:t>
      </w:r>
    </w:p>
    <w:p w14:paraId="013BD8C9" w14:textId="77A3E690"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352CF830" w14:textId="2F3B57E1" w:rsidR="77263299" w:rsidRDefault="77263299"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John Fr</w:t>
      </w:r>
      <w:r w:rsidR="008702F8">
        <w:rPr>
          <w:rFonts w:ascii="Arial" w:hAnsi="Arial" w:cs="Arial"/>
          <w:sz w:val="24"/>
        </w:rPr>
        <w:t>eu</w:t>
      </w:r>
      <w:r w:rsidRPr="5EAA83AE">
        <w:rPr>
          <w:rFonts w:ascii="Arial" w:hAnsi="Arial" w:cs="Arial"/>
          <w:sz w:val="24"/>
        </w:rPr>
        <w:t>nd</w:t>
      </w:r>
      <w:r w:rsidR="0D85F829" w:rsidRPr="5EAA83AE">
        <w:rPr>
          <w:rFonts w:ascii="Arial" w:hAnsi="Arial" w:cs="Arial"/>
          <w:sz w:val="24"/>
        </w:rPr>
        <w:t>,</w:t>
      </w:r>
      <w:r w:rsidRPr="5EAA83AE">
        <w:rPr>
          <w:rFonts w:ascii="Arial" w:hAnsi="Arial" w:cs="Arial"/>
          <w:sz w:val="24"/>
        </w:rPr>
        <w:t xml:space="preserve"> 8885 Bell</w:t>
      </w:r>
      <w:r w:rsidR="4D75793B" w:rsidRPr="5EAA83AE">
        <w:rPr>
          <w:rFonts w:ascii="Arial" w:hAnsi="Arial" w:cs="Arial"/>
          <w:sz w:val="24"/>
        </w:rPr>
        <w:t>e</w:t>
      </w:r>
      <w:r w:rsidRPr="5EAA83AE">
        <w:rPr>
          <w:rFonts w:ascii="Arial" w:hAnsi="Arial" w:cs="Arial"/>
          <w:sz w:val="24"/>
        </w:rPr>
        <w:t xml:space="preserve">vue Heights, </w:t>
      </w:r>
      <w:r w:rsidR="00FC37EF">
        <w:rPr>
          <w:rFonts w:ascii="Arial" w:hAnsi="Arial" w:cs="Arial"/>
          <w:sz w:val="24"/>
        </w:rPr>
        <w:t xml:space="preserve">and </w:t>
      </w:r>
      <w:r w:rsidR="008702F8" w:rsidRPr="008702F8">
        <w:rPr>
          <w:rFonts w:ascii="Arial" w:hAnsi="Arial" w:cs="Arial"/>
          <w:sz w:val="24"/>
        </w:rPr>
        <w:t>Kelly Jackson</w:t>
      </w:r>
      <w:r w:rsidR="3C5B397B" w:rsidRPr="008702F8">
        <w:rPr>
          <w:rFonts w:ascii="Arial" w:hAnsi="Arial" w:cs="Arial"/>
          <w:sz w:val="24"/>
        </w:rPr>
        <w:t xml:space="preserve"> with </w:t>
      </w:r>
      <w:r w:rsidR="000F491B">
        <w:rPr>
          <w:rFonts w:ascii="Arial" w:hAnsi="Arial" w:cs="Arial"/>
          <w:sz w:val="24"/>
        </w:rPr>
        <w:t>Fred</w:t>
      </w:r>
      <w:r w:rsidR="3C5B397B" w:rsidRPr="5EAA83AE">
        <w:rPr>
          <w:rFonts w:ascii="Arial" w:hAnsi="Arial" w:cs="Arial"/>
          <w:sz w:val="24"/>
        </w:rPr>
        <w:t xml:space="preserve"> Jackson Tuckpointing, </w:t>
      </w:r>
      <w:r w:rsidR="000F491B" w:rsidRPr="000F491B">
        <w:rPr>
          <w:rFonts w:ascii="Arial" w:hAnsi="Arial" w:cs="Arial"/>
          <w:sz w:val="24"/>
        </w:rPr>
        <w:t xml:space="preserve">475 E 28th </w:t>
      </w:r>
      <w:r w:rsidR="00FC37EF">
        <w:rPr>
          <w:rFonts w:ascii="Arial" w:hAnsi="Arial" w:cs="Arial"/>
          <w:sz w:val="24"/>
        </w:rPr>
        <w:t>Street in Dubuque spoke as the owner and contractor</w:t>
      </w:r>
      <w:r w:rsidR="32F29236" w:rsidRPr="5EAA83AE">
        <w:rPr>
          <w:rFonts w:ascii="Arial" w:hAnsi="Arial" w:cs="Arial"/>
          <w:sz w:val="24"/>
        </w:rPr>
        <w:t>. The</w:t>
      </w:r>
      <w:r w:rsidR="00FC37EF">
        <w:rPr>
          <w:rFonts w:ascii="Arial" w:hAnsi="Arial" w:cs="Arial"/>
          <w:sz w:val="24"/>
        </w:rPr>
        <w:t>y</w:t>
      </w:r>
      <w:r w:rsidR="32F29236" w:rsidRPr="5EAA83AE">
        <w:rPr>
          <w:rFonts w:ascii="Arial" w:hAnsi="Arial" w:cs="Arial"/>
          <w:sz w:val="24"/>
        </w:rPr>
        <w:t xml:space="preserve"> noted that there are m</w:t>
      </w:r>
      <w:r w:rsidRPr="5EAA83AE">
        <w:rPr>
          <w:rFonts w:ascii="Arial" w:hAnsi="Arial" w:cs="Arial"/>
          <w:sz w:val="24"/>
        </w:rPr>
        <w:t>oisture problem</w:t>
      </w:r>
      <w:r w:rsidR="2743DAE4" w:rsidRPr="5EAA83AE">
        <w:rPr>
          <w:rFonts w:ascii="Arial" w:hAnsi="Arial" w:cs="Arial"/>
          <w:sz w:val="24"/>
        </w:rPr>
        <w:t xml:space="preserve">s including </w:t>
      </w:r>
      <w:r w:rsidRPr="5EAA83AE">
        <w:rPr>
          <w:rFonts w:ascii="Arial" w:hAnsi="Arial" w:cs="Arial"/>
          <w:sz w:val="24"/>
        </w:rPr>
        <w:t xml:space="preserve">spalling </w:t>
      </w:r>
      <w:r w:rsidR="00FC37EF">
        <w:rPr>
          <w:rFonts w:ascii="Arial" w:hAnsi="Arial" w:cs="Arial"/>
          <w:sz w:val="24"/>
        </w:rPr>
        <w:t>of brick at the parapet and cornice</w:t>
      </w:r>
      <w:r w:rsidRPr="5EAA83AE">
        <w:rPr>
          <w:rFonts w:ascii="Arial" w:hAnsi="Arial" w:cs="Arial"/>
          <w:sz w:val="24"/>
        </w:rPr>
        <w:t xml:space="preserve">. </w:t>
      </w:r>
      <w:r w:rsidR="0879CDAE" w:rsidRPr="5EAA83AE">
        <w:rPr>
          <w:rFonts w:ascii="Arial" w:hAnsi="Arial" w:cs="Arial"/>
          <w:sz w:val="24"/>
        </w:rPr>
        <w:t>The contracto</w:t>
      </w:r>
      <w:r w:rsidR="0879CDAE" w:rsidRPr="000F491B">
        <w:rPr>
          <w:rFonts w:ascii="Arial" w:hAnsi="Arial" w:cs="Arial"/>
          <w:sz w:val="24"/>
        </w:rPr>
        <w:t xml:space="preserve">r </w:t>
      </w:r>
      <w:r w:rsidRPr="5EAA83AE">
        <w:rPr>
          <w:rFonts w:ascii="Arial" w:hAnsi="Arial" w:cs="Arial"/>
          <w:sz w:val="24"/>
        </w:rPr>
        <w:t>found</w:t>
      </w:r>
      <w:r w:rsidR="7354AEAD" w:rsidRPr="5EAA83AE">
        <w:rPr>
          <w:rFonts w:ascii="Arial" w:hAnsi="Arial" w:cs="Arial"/>
          <w:sz w:val="24"/>
        </w:rPr>
        <w:t xml:space="preserve"> a </w:t>
      </w:r>
      <w:r w:rsidRPr="5EAA83AE">
        <w:rPr>
          <w:rFonts w:ascii="Arial" w:hAnsi="Arial" w:cs="Arial"/>
          <w:sz w:val="24"/>
        </w:rPr>
        <w:t>significant moisture problem</w:t>
      </w:r>
      <w:r w:rsidR="00FC37EF">
        <w:rPr>
          <w:rFonts w:ascii="Arial" w:hAnsi="Arial" w:cs="Arial"/>
          <w:sz w:val="24"/>
        </w:rPr>
        <w:t xml:space="preserve"> at the parapet</w:t>
      </w:r>
      <w:r w:rsidRPr="5EAA83AE">
        <w:rPr>
          <w:rFonts w:ascii="Arial" w:hAnsi="Arial" w:cs="Arial"/>
          <w:sz w:val="24"/>
        </w:rPr>
        <w:t xml:space="preserve">. </w:t>
      </w:r>
      <w:r w:rsidR="24B397E5" w:rsidRPr="5EAA83AE">
        <w:rPr>
          <w:rFonts w:ascii="Arial" w:hAnsi="Arial" w:cs="Arial"/>
          <w:sz w:val="24"/>
        </w:rPr>
        <w:t>He o</w:t>
      </w:r>
      <w:r w:rsidRPr="5EAA83AE">
        <w:rPr>
          <w:rFonts w:ascii="Arial" w:hAnsi="Arial" w:cs="Arial"/>
          <w:sz w:val="24"/>
        </w:rPr>
        <w:t>riginall</w:t>
      </w:r>
      <w:r w:rsidR="74782263" w:rsidRPr="5EAA83AE">
        <w:rPr>
          <w:rFonts w:ascii="Arial" w:hAnsi="Arial" w:cs="Arial"/>
          <w:sz w:val="24"/>
        </w:rPr>
        <w:t xml:space="preserve">y </w:t>
      </w:r>
      <w:r w:rsidR="23BB5880" w:rsidRPr="5EAA83AE">
        <w:rPr>
          <w:rFonts w:ascii="Arial" w:hAnsi="Arial" w:cs="Arial"/>
          <w:sz w:val="24"/>
        </w:rPr>
        <w:t xml:space="preserve">repaired </w:t>
      </w:r>
      <w:r w:rsidR="00FC37EF">
        <w:rPr>
          <w:rFonts w:ascii="Arial" w:hAnsi="Arial" w:cs="Arial"/>
          <w:sz w:val="24"/>
        </w:rPr>
        <w:t>the parapet, but it continues to spall</w:t>
      </w:r>
      <w:r w:rsidR="3DC860CC" w:rsidRPr="5EAA83AE">
        <w:rPr>
          <w:rFonts w:ascii="Arial" w:hAnsi="Arial" w:cs="Arial"/>
          <w:sz w:val="24"/>
        </w:rPr>
        <w:t xml:space="preserve"> and </w:t>
      </w:r>
      <w:r w:rsidR="00C267F5" w:rsidRPr="5EAA83AE">
        <w:rPr>
          <w:rFonts w:ascii="Arial" w:hAnsi="Arial" w:cs="Arial"/>
          <w:sz w:val="24"/>
        </w:rPr>
        <w:t>is</w:t>
      </w:r>
      <w:r w:rsidR="3DC860CC" w:rsidRPr="5EAA83AE">
        <w:rPr>
          <w:rFonts w:ascii="Arial" w:hAnsi="Arial" w:cs="Arial"/>
          <w:sz w:val="24"/>
        </w:rPr>
        <w:t xml:space="preserve"> n</w:t>
      </w:r>
      <w:r w:rsidR="74782263" w:rsidRPr="5EAA83AE">
        <w:rPr>
          <w:rFonts w:ascii="Arial" w:hAnsi="Arial" w:cs="Arial"/>
          <w:sz w:val="24"/>
        </w:rPr>
        <w:t>ow</w:t>
      </w:r>
      <w:r w:rsidR="4108B376" w:rsidRPr="5EAA83AE">
        <w:rPr>
          <w:rFonts w:ascii="Arial" w:hAnsi="Arial" w:cs="Arial"/>
          <w:sz w:val="24"/>
        </w:rPr>
        <w:t xml:space="preserve"> seeking </w:t>
      </w:r>
      <w:r w:rsidR="74782263" w:rsidRPr="5EAA83AE">
        <w:rPr>
          <w:rFonts w:ascii="Arial" w:hAnsi="Arial" w:cs="Arial"/>
          <w:sz w:val="24"/>
        </w:rPr>
        <w:t>to fix</w:t>
      </w:r>
      <w:r w:rsidR="2D5115B3" w:rsidRPr="5EAA83AE">
        <w:rPr>
          <w:rFonts w:ascii="Arial" w:hAnsi="Arial" w:cs="Arial"/>
          <w:sz w:val="24"/>
        </w:rPr>
        <w:t xml:space="preserve"> the issue</w:t>
      </w:r>
      <w:r w:rsidR="74782263" w:rsidRPr="5EAA83AE">
        <w:rPr>
          <w:rFonts w:ascii="Arial" w:hAnsi="Arial" w:cs="Arial"/>
          <w:sz w:val="24"/>
        </w:rPr>
        <w:t xml:space="preserve"> permanently</w:t>
      </w:r>
      <w:r w:rsidRPr="5EAA83AE">
        <w:rPr>
          <w:rFonts w:ascii="Arial" w:hAnsi="Arial" w:cs="Arial"/>
          <w:sz w:val="24"/>
        </w:rPr>
        <w:t>.</w:t>
      </w:r>
      <w:r w:rsidR="1CA63007" w:rsidRPr="5EAA83AE">
        <w:rPr>
          <w:rFonts w:ascii="Arial" w:hAnsi="Arial" w:cs="Arial"/>
          <w:sz w:val="24"/>
        </w:rPr>
        <w:t xml:space="preserve"> </w:t>
      </w:r>
      <w:r w:rsidR="7EB6D0C6" w:rsidRPr="5EAA83AE">
        <w:rPr>
          <w:rFonts w:ascii="Arial" w:hAnsi="Arial" w:cs="Arial"/>
          <w:sz w:val="24"/>
        </w:rPr>
        <w:t>The applicant noted that t</w:t>
      </w:r>
      <w:r w:rsidR="28004369" w:rsidRPr="5EAA83AE">
        <w:rPr>
          <w:rFonts w:ascii="Arial" w:hAnsi="Arial" w:cs="Arial"/>
          <w:sz w:val="24"/>
        </w:rPr>
        <w:t>h</w:t>
      </w:r>
      <w:r w:rsidR="1CA63007" w:rsidRPr="5EAA83AE">
        <w:rPr>
          <w:rFonts w:ascii="Arial" w:hAnsi="Arial" w:cs="Arial"/>
          <w:sz w:val="24"/>
        </w:rPr>
        <w:t xml:space="preserve">e chimneys </w:t>
      </w:r>
      <w:r w:rsidR="206B84E2" w:rsidRPr="5EAA83AE">
        <w:rPr>
          <w:rFonts w:ascii="Arial" w:hAnsi="Arial" w:cs="Arial"/>
          <w:sz w:val="24"/>
        </w:rPr>
        <w:t xml:space="preserve">are not </w:t>
      </w:r>
      <w:r w:rsidR="00A911D1">
        <w:rPr>
          <w:rFonts w:ascii="Arial" w:hAnsi="Arial" w:cs="Arial"/>
          <w:sz w:val="24"/>
        </w:rPr>
        <w:t xml:space="preserve">well </w:t>
      </w:r>
      <w:r w:rsidR="206B84E2" w:rsidRPr="5EAA83AE">
        <w:rPr>
          <w:rFonts w:ascii="Arial" w:hAnsi="Arial" w:cs="Arial"/>
          <w:sz w:val="24"/>
        </w:rPr>
        <w:t>used</w:t>
      </w:r>
      <w:r w:rsidR="1CA63007" w:rsidRPr="5EAA83AE">
        <w:rPr>
          <w:rFonts w:ascii="Arial" w:hAnsi="Arial" w:cs="Arial"/>
          <w:sz w:val="24"/>
        </w:rPr>
        <w:t xml:space="preserve"> and </w:t>
      </w:r>
      <w:r w:rsidR="78AB10F0" w:rsidRPr="5EAA83AE">
        <w:rPr>
          <w:rFonts w:ascii="Arial" w:hAnsi="Arial" w:cs="Arial"/>
          <w:sz w:val="24"/>
        </w:rPr>
        <w:t>that they did</w:t>
      </w:r>
      <w:r w:rsidR="1CA63007" w:rsidRPr="5EAA83AE">
        <w:rPr>
          <w:rFonts w:ascii="Arial" w:hAnsi="Arial" w:cs="Arial"/>
          <w:sz w:val="24"/>
        </w:rPr>
        <w:t xml:space="preserve"> not want them any longer</w:t>
      </w:r>
      <w:r w:rsidR="4F98E814" w:rsidRPr="5EAA83AE">
        <w:rPr>
          <w:rFonts w:ascii="Arial" w:hAnsi="Arial" w:cs="Arial"/>
          <w:sz w:val="24"/>
        </w:rPr>
        <w:t xml:space="preserve"> as they add potential water issues</w:t>
      </w:r>
      <w:r w:rsidR="1CA63007" w:rsidRPr="5EAA83AE">
        <w:rPr>
          <w:rFonts w:ascii="Arial" w:hAnsi="Arial" w:cs="Arial"/>
          <w:sz w:val="24"/>
        </w:rPr>
        <w:t xml:space="preserve">. </w:t>
      </w:r>
      <w:r w:rsidR="4252A3B2" w:rsidRPr="5EAA83AE">
        <w:rPr>
          <w:rFonts w:ascii="Arial" w:hAnsi="Arial" w:cs="Arial"/>
          <w:sz w:val="24"/>
        </w:rPr>
        <w:t xml:space="preserve">He said ultimately, </w:t>
      </w:r>
      <w:r w:rsidR="1CA63007" w:rsidRPr="5EAA83AE">
        <w:rPr>
          <w:rFonts w:ascii="Arial" w:hAnsi="Arial" w:cs="Arial"/>
          <w:sz w:val="24"/>
        </w:rPr>
        <w:t>they are looking to remove the 10</w:t>
      </w:r>
      <w:r w:rsidR="1CA63007" w:rsidRPr="5EAA83AE">
        <w:rPr>
          <w:rFonts w:ascii="Arial" w:hAnsi="Arial" w:cs="Arial"/>
          <w:sz w:val="24"/>
          <w:vertAlign w:val="superscript"/>
        </w:rPr>
        <w:t>th</w:t>
      </w:r>
      <w:r w:rsidR="1CA63007" w:rsidRPr="5EAA83AE">
        <w:rPr>
          <w:rFonts w:ascii="Arial" w:hAnsi="Arial" w:cs="Arial"/>
          <w:sz w:val="24"/>
        </w:rPr>
        <w:t xml:space="preserve"> street chimneys and </w:t>
      </w:r>
      <w:r w:rsidR="00FC37EF">
        <w:rPr>
          <w:rFonts w:ascii="Arial" w:hAnsi="Arial" w:cs="Arial"/>
          <w:sz w:val="24"/>
        </w:rPr>
        <w:t>remove</w:t>
      </w:r>
      <w:r w:rsidR="1CA63007" w:rsidRPr="5EAA83AE">
        <w:rPr>
          <w:rFonts w:ascii="Arial" w:hAnsi="Arial" w:cs="Arial"/>
          <w:sz w:val="24"/>
        </w:rPr>
        <w:t xml:space="preserve"> 10 courses</w:t>
      </w:r>
      <w:r w:rsidR="00FC37EF">
        <w:rPr>
          <w:rFonts w:ascii="Arial" w:hAnsi="Arial" w:cs="Arial"/>
          <w:sz w:val="24"/>
        </w:rPr>
        <w:t xml:space="preserve"> of brick (about 24”)</w:t>
      </w:r>
      <w:r w:rsidR="7DB6CFFB" w:rsidRPr="5EAA83AE">
        <w:rPr>
          <w:rFonts w:ascii="Arial" w:hAnsi="Arial" w:cs="Arial"/>
          <w:sz w:val="24"/>
        </w:rPr>
        <w:t xml:space="preserve">, </w:t>
      </w:r>
      <w:r w:rsidR="1CA63007" w:rsidRPr="5EAA83AE">
        <w:rPr>
          <w:rFonts w:ascii="Arial" w:hAnsi="Arial" w:cs="Arial"/>
          <w:sz w:val="24"/>
        </w:rPr>
        <w:t>place a moisture barrier</w:t>
      </w:r>
      <w:r w:rsidR="43C1C10B" w:rsidRPr="5EAA83AE">
        <w:rPr>
          <w:rFonts w:ascii="Arial" w:hAnsi="Arial" w:cs="Arial"/>
          <w:sz w:val="24"/>
        </w:rPr>
        <w:t>,</w:t>
      </w:r>
      <w:r w:rsidR="1CA63007" w:rsidRPr="5EAA83AE">
        <w:rPr>
          <w:rFonts w:ascii="Arial" w:hAnsi="Arial" w:cs="Arial"/>
          <w:sz w:val="24"/>
        </w:rPr>
        <w:t xml:space="preserve"> </w:t>
      </w:r>
      <w:r w:rsidR="00FC37EF">
        <w:rPr>
          <w:rFonts w:ascii="Arial" w:hAnsi="Arial" w:cs="Arial"/>
          <w:sz w:val="24"/>
        </w:rPr>
        <w:t>add a concrete cap  on which a new framed structure and metal cornice would be replaced. He noted that n</w:t>
      </w:r>
      <w:r w:rsidR="7BECFE91" w:rsidRPr="5EAA83AE">
        <w:rPr>
          <w:rFonts w:ascii="Arial" w:hAnsi="Arial" w:cs="Arial"/>
          <w:sz w:val="24"/>
        </w:rPr>
        <w:t xml:space="preserve">othing can be </w:t>
      </w:r>
      <w:r w:rsidR="7539996A" w:rsidRPr="5EAA83AE">
        <w:rPr>
          <w:rFonts w:ascii="Arial" w:hAnsi="Arial" w:cs="Arial"/>
          <w:sz w:val="24"/>
        </w:rPr>
        <w:t>affixed</w:t>
      </w:r>
      <w:r w:rsidR="7BECFE91" w:rsidRPr="5EAA83AE">
        <w:rPr>
          <w:rFonts w:ascii="Arial" w:hAnsi="Arial" w:cs="Arial"/>
          <w:sz w:val="24"/>
        </w:rPr>
        <w:t xml:space="preserve"> to the brick</w:t>
      </w:r>
      <w:r w:rsidR="00FC37EF">
        <w:rPr>
          <w:rFonts w:ascii="Arial" w:hAnsi="Arial" w:cs="Arial"/>
          <w:sz w:val="24"/>
        </w:rPr>
        <w:t xml:space="preserve">, </w:t>
      </w:r>
      <w:r w:rsidR="7BECFE91" w:rsidRPr="5EAA83AE">
        <w:rPr>
          <w:rFonts w:ascii="Arial" w:hAnsi="Arial" w:cs="Arial"/>
          <w:sz w:val="24"/>
        </w:rPr>
        <w:t>whic</w:t>
      </w:r>
      <w:r w:rsidR="2BE95195" w:rsidRPr="5EAA83AE">
        <w:rPr>
          <w:rFonts w:ascii="Arial" w:hAnsi="Arial" w:cs="Arial"/>
          <w:sz w:val="24"/>
        </w:rPr>
        <w:t>h</w:t>
      </w:r>
      <w:r w:rsidR="7BECFE91" w:rsidRPr="5EAA83AE">
        <w:rPr>
          <w:rFonts w:ascii="Arial" w:hAnsi="Arial" w:cs="Arial"/>
          <w:sz w:val="24"/>
        </w:rPr>
        <w:t xml:space="preserve"> is why </w:t>
      </w:r>
      <w:r w:rsidR="00FC37EF">
        <w:rPr>
          <w:rFonts w:ascii="Arial" w:hAnsi="Arial" w:cs="Arial"/>
          <w:sz w:val="24"/>
        </w:rPr>
        <w:t xml:space="preserve">they </w:t>
      </w:r>
      <w:r w:rsidR="7BECFE91" w:rsidRPr="5EAA83AE">
        <w:rPr>
          <w:rFonts w:ascii="Arial" w:hAnsi="Arial" w:cs="Arial"/>
          <w:sz w:val="24"/>
        </w:rPr>
        <w:t>need a concret</w:t>
      </w:r>
      <w:r w:rsidR="509BBA65" w:rsidRPr="5EAA83AE">
        <w:rPr>
          <w:rFonts w:ascii="Arial" w:hAnsi="Arial" w:cs="Arial"/>
          <w:sz w:val="24"/>
        </w:rPr>
        <w:t xml:space="preserve">e cap. </w:t>
      </w:r>
    </w:p>
    <w:p w14:paraId="1A3736FB" w14:textId="14A12888"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4C9E8797" w14:textId="30FC1B81" w:rsidR="46C92CA1" w:rsidRDefault="00C267F5"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Pr>
          <w:rFonts w:ascii="Arial" w:hAnsi="Arial" w:cs="Arial"/>
          <w:sz w:val="24"/>
        </w:rPr>
        <w:t>The Commission asked w</w:t>
      </w:r>
      <w:r w:rsidR="46C92CA1" w:rsidRPr="5EAA83AE">
        <w:rPr>
          <w:rFonts w:ascii="Arial" w:hAnsi="Arial" w:cs="Arial"/>
          <w:sz w:val="24"/>
        </w:rPr>
        <w:t xml:space="preserve">hat </w:t>
      </w:r>
      <w:r>
        <w:rPr>
          <w:rFonts w:ascii="Arial" w:hAnsi="Arial" w:cs="Arial"/>
          <w:sz w:val="24"/>
        </w:rPr>
        <w:t xml:space="preserve">is planned </w:t>
      </w:r>
      <w:r w:rsidR="46C92CA1" w:rsidRPr="5EAA83AE">
        <w:rPr>
          <w:rFonts w:ascii="Arial" w:hAnsi="Arial" w:cs="Arial"/>
          <w:sz w:val="24"/>
        </w:rPr>
        <w:t>below</w:t>
      </w:r>
      <w:r>
        <w:rPr>
          <w:rFonts w:ascii="Arial" w:hAnsi="Arial" w:cs="Arial"/>
          <w:sz w:val="24"/>
        </w:rPr>
        <w:t xml:space="preserve"> the</w:t>
      </w:r>
      <w:r w:rsidR="46C92CA1" w:rsidRPr="5EAA83AE">
        <w:rPr>
          <w:rFonts w:ascii="Arial" w:hAnsi="Arial" w:cs="Arial"/>
          <w:sz w:val="24"/>
        </w:rPr>
        <w:t xml:space="preserve"> cornice</w:t>
      </w:r>
      <w:r>
        <w:rPr>
          <w:rFonts w:ascii="Arial" w:hAnsi="Arial" w:cs="Arial"/>
          <w:sz w:val="24"/>
        </w:rPr>
        <w:t xml:space="preserve"> and whether the chimneys needed to be removed due to leaking or some other issue</w:t>
      </w:r>
      <w:r w:rsidR="46C92CA1" w:rsidRPr="5EAA83AE">
        <w:rPr>
          <w:rFonts w:ascii="Arial" w:hAnsi="Arial" w:cs="Arial"/>
          <w:sz w:val="24"/>
        </w:rPr>
        <w:t xml:space="preserve">? </w:t>
      </w:r>
      <w:r>
        <w:rPr>
          <w:rFonts w:ascii="Arial" w:hAnsi="Arial" w:cs="Arial"/>
          <w:sz w:val="24"/>
        </w:rPr>
        <w:t>Fr</w:t>
      </w:r>
      <w:r w:rsidR="00FC37EF">
        <w:rPr>
          <w:rFonts w:ascii="Arial" w:hAnsi="Arial" w:cs="Arial"/>
          <w:sz w:val="24"/>
        </w:rPr>
        <w:t>eu</w:t>
      </w:r>
      <w:r>
        <w:rPr>
          <w:rFonts w:ascii="Arial" w:hAnsi="Arial" w:cs="Arial"/>
          <w:sz w:val="24"/>
        </w:rPr>
        <w:t xml:space="preserve">nd said that </w:t>
      </w:r>
      <w:r w:rsidR="00FC37EF">
        <w:rPr>
          <w:rFonts w:ascii="Arial" w:hAnsi="Arial" w:cs="Arial"/>
          <w:sz w:val="24"/>
        </w:rPr>
        <w:t xml:space="preserve">lower and </w:t>
      </w:r>
      <w:proofErr w:type="spellStart"/>
      <w:r w:rsidR="00FC37EF">
        <w:rPr>
          <w:rFonts w:ascii="Arial" w:hAnsi="Arial" w:cs="Arial"/>
          <w:sz w:val="24"/>
        </w:rPr>
        <w:t>mid section</w:t>
      </w:r>
      <w:proofErr w:type="spellEnd"/>
      <w:r w:rsidR="00FC37EF">
        <w:rPr>
          <w:rFonts w:ascii="Arial" w:hAnsi="Arial" w:cs="Arial"/>
          <w:sz w:val="24"/>
        </w:rPr>
        <w:t xml:space="preserve"> of the cornice will be</w:t>
      </w:r>
      <w:r w:rsidR="46C92CA1" w:rsidRPr="5EAA83AE">
        <w:rPr>
          <w:rFonts w:ascii="Arial" w:hAnsi="Arial" w:cs="Arial"/>
          <w:sz w:val="24"/>
        </w:rPr>
        <w:t xml:space="preserve"> repaired and tuckpointed</w:t>
      </w:r>
      <w:r>
        <w:rPr>
          <w:rFonts w:ascii="Arial" w:hAnsi="Arial" w:cs="Arial"/>
          <w:sz w:val="24"/>
        </w:rPr>
        <w:t xml:space="preserve"> and that the chimney is in good condition but </w:t>
      </w:r>
      <w:r w:rsidR="00FC37EF">
        <w:rPr>
          <w:rFonts w:ascii="Arial" w:hAnsi="Arial" w:cs="Arial"/>
          <w:sz w:val="24"/>
        </w:rPr>
        <w:t>remains largely unutilized (with gas fireplaces at the second floor)</w:t>
      </w:r>
      <w:r>
        <w:rPr>
          <w:rFonts w:ascii="Arial" w:hAnsi="Arial" w:cs="Arial"/>
          <w:sz w:val="24"/>
        </w:rPr>
        <w:t xml:space="preserve"> and would introduce </w:t>
      </w:r>
      <w:r w:rsidR="00FC37EF">
        <w:rPr>
          <w:rFonts w:ascii="Arial" w:hAnsi="Arial" w:cs="Arial"/>
          <w:sz w:val="24"/>
        </w:rPr>
        <w:t>potential issues with being able to create a coherent in-line cornice.</w:t>
      </w:r>
      <w:r w:rsidR="00A911D1">
        <w:rPr>
          <w:rFonts w:ascii="Arial" w:hAnsi="Arial" w:cs="Arial"/>
          <w:sz w:val="24"/>
        </w:rPr>
        <w:t xml:space="preserve"> The chimneys are not in a state of disrepair.</w:t>
      </w:r>
      <w:r w:rsidR="00FC37EF">
        <w:rPr>
          <w:rFonts w:ascii="Arial" w:hAnsi="Arial" w:cs="Arial"/>
          <w:sz w:val="24"/>
        </w:rPr>
        <w:t xml:space="preserve"> </w:t>
      </w:r>
    </w:p>
    <w:p w14:paraId="31DD08FE" w14:textId="450ABDAB"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592958B1" w14:textId="435E326E" w:rsidR="237AF4E1" w:rsidRDefault="00C267F5"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Pr>
          <w:rFonts w:ascii="Arial" w:hAnsi="Arial" w:cs="Arial"/>
          <w:sz w:val="24"/>
        </w:rPr>
        <w:t xml:space="preserve">Commissioner </w:t>
      </w:r>
      <w:r w:rsidR="46C92CA1" w:rsidRPr="5EAA83AE">
        <w:rPr>
          <w:rFonts w:ascii="Arial" w:hAnsi="Arial" w:cs="Arial"/>
          <w:sz w:val="24"/>
        </w:rPr>
        <w:t>Doyle</w:t>
      </w:r>
      <w:r>
        <w:rPr>
          <w:rFonts w:ascii="Arial" w:hAnsi="Arial" w:cs="Arial"/>
          <w:sz w:val="24"/>
        </w:rPr>
        <w:t xml:space="preserve"> noted that the Sanborn maps indicate that a</w:t>
      </w:r>
      <w:r w:rsidR="46C92CA1" w:rsidRPr="5EAA83AE">
        <w:rPr>
          <w:rFonts w:ascii="Arial" w:hAnsi="Arial" w:cs="Arial"/>
          <w:sz w:val="24"/>
        </w:rPr>
        <w:t xml:space="preserve"> </w:t>
      </w:r>
      <w:r>
        <w:rPr>
          <w:rFonts w:ascii="Arial" w:hAnsi="Arial" w:cs="Arial"/>
          <w:sz w:val="24"/>
        </w:rPr>
        <w:t>m</w:t>
      </w:r>
      <w:r w:rsidR="237AF4E1" w:rsidRPr="5EAA83AE">
        <w:rPr>
          <w:rFonts w:ascii="Arial" w:hAnsi="Arial" w:cs="Arial"/>
          <w:sz w:val="24"/>
        </w:rPr>
        <w:t xml:space="preserve">etal cornice may </w:t>
      </w:r>
      <w:r>
        <w:rPr>
          <w:rFonts w:ascii="Arial" w:hAnsi="Arial" w:cs="Arial"/>
          <w:sz w:val="24"/>
        </w:rPr>
        <w:t>have been</w:t>
      </w:r>
      <w:r w:rsidR="237AF4E1" w:rsidRPr="5EAA83AE">
        <w:rPr>
          <w:rFonts w:ascii="Arial" w:hAnsi="Arial" w:cs="Arial"/>
          <w:sz w:val="24"/>
        </w:rPr>
        <w:t xml:space="preserve"> </w:t>
      </w:r>
      <w:r w:rsidR="003245BE" w:rsidRPr="5EAA83AE">
        <w:rPr>
          <w:rFonts w:ascii="Arial" w:hAnsi="Arial" w:cs="Arial"/>
          <w:sz w:val="24"/>
        </w:rPr>
        <w:t>original</w:t>
      </w:r>
      <w:r w:rsidR="003245BE">
        <w:rPr>
          <w:rFonts w:ascii="Arial" w:hAnsi="Arial" w:cs="Arial"/>
          <w:sz w:val="24"/>
        </w:rPr>
        <w:t xml:space="preserve"> but</w:t>
      </w:r>
      <w:r>
        <w:rPr>
          <w:rFonts w:ascii="Arial" w:hAnsi="Arial" w:cs="Arial"/>
          <w:sz w:val="24"/>
        </w:rPr>
        <w:t xml:space="preserve"> is a little unclear. Commissioner </w:t>
      </w:r>
      <w:r w:rsidR="237AF4E1" w:rsidRPr="5EAA83AE">
        <w:rPr>
          <w:rFonts w:ascii="Arial" w:hAnsi="Arial" w:cs="Arial"/>
          <w:sz w:val="24"/>
        </w:rPr>
        <w:t>Monk</w:t>
      </w:r>
      <w:r>
        <w:rPr>
          <w:rFonts w:ascii="Arial" w:hAnsi="Arial" w:cs="Arial"/>
          <w:sz w:val="24"/>
        </w:rPr>
        <w:t xml:space="preserve"> noted that </w:t>
      </w:r>
      <w:r w:rsidR="237AF4E1" w:rsidRPr="5EAA83AE">
        <w:rPr>
          <w:rFonts w:ascii="Arial" w:hAnsi="Arial" w:cs="Arial"/>
          <w:sz w:val="24"/>
        </w:rPr>
        <w:t xml:space="preserve">the building is </w:t>
      </w:r>
      <w:r w:rsidR="00BD6F58">
        <w:rPr>
          <w:rFonts w:ascii="Arial" w:hAnsi="Arial" w:cs="Arial"/>
          <w:sz w:val="24"/>
        </w:rPr>
        <w:t>of great significance</w:t>
      </w:r>
      <w:r w:rsidR="237AF4E1" w:rsidRPr="5EAA83AE">
        <w:rPr>
          <w:rFonts w:ascii="Arial" w:hAnsi="Arial" w:cs="Arial"/>
          <w:sz w:val="24"/>
        </w:rPr>
        <w:t>, the chimney</w:t>
      </w:r>
      <w:r w:rsidR="00FC37EF">
        <w:rPr>
          <w:rFonts w:ascii="Arial" w:hAnsi="Arial" w:cs="Arial"/>
          <w:sz w:val="24"/>
        </w:rPr>
        <w:t>s</w:t>
      </w:r>
      <w:r w:rsidR="237AF4E1" w:rsidRPr="5EAA83AE">
        <w:rPr>
          <w:rFonts w:ascii="Arial" w:hAnsi="Arial" w:cs="Arial"/>
          <w:sz w:val="24"/>
        </w:rPr>
        <w:t xml:space="preserve"> </w:t>
      </w:r>
      <w:r w:rsidR="00FC37EF">
        <w:rPr>
          <w:rFonts w:ascii="Arial" w:hAnsi="Arial" w:cs="Arial"/>
          <w:sz w:val="24"/>
        </w:rPr>
        <w:t xml:space="preserve">appear solid and is well built </w:t>
      </w:r>
      <w:r>
        <w:rPr>
          <w:rFonts w:ascii="Arial" w:hAnsi="Arial" w:cs="Arial"/>
          <w:sz w:val="24"/>
        </w:rPr>
        <w:t>and said she felt</w:t>
      </w:r>
      <w:r w:rsidR="237AF4E1" w:rsidRPr="5EAA83AE">
        <w:rPr>
          <w:rFonts w:ascii="Arial" w:hAnsi="Arial" w:cs="Arial"/>
          <w:sz w:val="24"/>
        </w:rPr>
        <w:t xml:space="preserve"> there would be loss</w:t>
      </w:r>
      <w:r w:rsidR="00FC37EF">
        <w:rPr>
          <w:rFonts w:ascii="Arial" w:hAnsi="Arial" w:cs="Arial"/>
          <w:sz w:val="24"/>
        </w:rPr>
        <w:t xml:space="preserve"> of character</w:t>
      </w:r>
      <w:r w:rsidR="003245BE">
        <w:rPr>
          <w:rFonts w:ascii="Arial" w:hAnsi="Arial" w:cs="Arial"/>
          <w:sz w:val="24"/>
        </w:rPr>
        <w:t xml:space="preserve"> if the chimneys we</w:t>
      </w:r>
      <w:r w:rsidR="00FC37EF">
        <w:rPr>
          <w:rFonts w:ascii="Arial" w:hAnsi="Arial" w:cs="Arial"/>
          <w:sz w:val="24"/>
        </w:rPr>
        <w:t>re removed</w:t>
      </w:r>
      <w:r w:rsidR="237AF4E1" w:rsidRPr="5EAA83AE">
        <w:rPr>
          <w:rFonts w:ascii="Arial" w:hAnsi="Arial" w:cs="Arial"/>
          <w:sz w:val="24"/>
        </w:rPr>
        <w:t>.</w:t>
      </w:r>
      <w:r w:rsidR="7A489AFA" w:rsidRPr="5EAA83AE">
        <w:rPr>
          <w:rFonts w:ascii="Arial" w:hAnsi="Arial" w:cs="Arial"/>
          <w:sz w:val="24"/>
        </w:rPr>
        <w:t xml:space="preserve"> </w:t>
      </w:r>
    </w:p>
    <w:p w14:paraId="7623E464" w14:textId="77777777" w:rsidR="00FC37EF" w:rsidRDefault="00FC37EF"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0B066A18" w14:textId="29BF35D2" w:rsidR="39A9DF48" w:rsidRDefault="39A9DF48"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H</w:t>
      </w:r>
      <w:r w:rsidR="003245BE">
        <w:rPr>
          <w:rFonts w:ascii="Arial" w:hAnsi="Arial" w:cs="Arial"/>
          <w:sz w:val="24"/>
        </w:rPr>
        <w:t xml:space="preserve">app </w:t>
      </w:r>
      <w:r w:rsidRPr="5EAA83AE">
        <w:rPr>
          <w:rFonts w:ascii="Arial" w:hAnsi="Arial" w:cs="Arial"/>
          <w:sz w:val="24"/>
        </w:rPr>
        <w:t>O</w:t>
      </w:r>
      <w:r w:rsidR="003245BE">
        <w:rPr>
          <w:rFonts w:ascii="Arial" w:hAnsi="Arial" w:cs="Arial"/>
          <w:sz w:val="24"/>
        </w:rPr>
        <w:t>lson noted that</w:t>
      </w:r>
      <w:r w:rsidR="00BD6F58">
        <w:rPr>
          <w:rFonts w:ascii="Arial" w:hAnsi="Arial" w:cs="Arial"/>
          <w:sz w:val="24"/>
        </w:rPr>
        <w:t xml:space="preserve"> historically</w:t>
      </w:r>
      <w:r w:rsidRPr="5EAA83AE">
        <w:rPr>
          <w:rFonts w:ascii="Arial" w:hAnsi="Arial" w:cs="Arial"/>
          <w:sz w:val="24"/>
        </w:rPr>
        <w:t xml:space="preserve"> something </w:t>
      </w:r>
      <w:r w:rsidR="003245BE">
        <w:rPr>
          <w:rFonts w:ascii="Arial" w:hAnsi="Arial" w:cs="Arial"/>
          <w:sz w:val="24"/>
        </w:rPr>
        <w:t xml:space="preserve">would have been </w:t>
      </w:r>
      <w:r w:rsidRPr="5EAA83AE">
        <w:rPr>
          <w:rFonts w:ascii="Arial" w:hAnsi="Arial" w:cs="Arial"/>
          <w:sz w:val="24"/>
        </w:rPr>
        <w:t>over the cornice to protect i</w:t>
      </w:r>
      <w:r w:rsidR="00AE08A5">
        <w:rPr>
          <w:rFonts w:ascii="Arial" w:hAnsi="Arial" w:cs="Arial"/>
          <w:sz w:val="24"/>
        </w:rPr>
        <w:t>t</w:t>
      </w:r>
      <w:r w:rsidR="00BD6F58">
        <w:rPr>
          <w:rFonts w:ascii="Arial" w:hAnsi="Arial" w:cs="Arial"/>
          <w:sz w:val="24"/>
        </w:rPr>
        <w:t xml:space="preserve"> (like an overhang or cap</w:t>
      </w:r>
      <w:proofErr w:type="gramStart"/>
      <w:r w:rsidR="00BD6F58">
        <w:rPr>
          <w:rFonts w:ascii="Arial" w:hAnsi="Arial" w:cs="Arial"/>
          <w:sz w:val="24"/>
        </w:rPr>
        <w:t>)</w:t>
      </w:r>
      <w:r w:rsidR="00AE08A5">
        <w:rPr>
          <w:rFonts w:ascii="Arial" w:hAnsi="Arial" w:cs="Arial"/>
          <w:sz w:val="24"/>
        </w:rPr>
        <w:t>, but</w:t>
      </w:r>
      <w:proofErr w:type="gramEnd"/>
      <w:r w:rsidR="00AE08A5">
        <w:rPr>
          <w:rFonts w:ascii="Arial" w:hAnsi="Arial" w:cs="Arial"/>
          <w:sz w:val="24"/>
        </w:rPr>
        <w:t xml:space="preserve"> couldn’t find clear enough documentation to demonstrate that. The issue with the existing stepped back upper cornice is that it isn’t protected from the elements, and therefore there is water infiltration, efflorescence and spalling. </w:t>
      </w:r>
    </w:p>
    <w:p w14:paraId="59DC3F0C" w14:textId="77777777" w:rsidR="00AE08A5" w:rsidRDefault="00AE08A5"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734A873B" w14:textId="785F054C" w:rsidR="1B29D478" w:rsidRDefault="003245BE" w:rsidP="003245BE">
      <w:pPr>
        <w:widowControl/>
        <w:tabs>
          <w:tab w:val="left" w:pos="360"/>
          <w:tab w:val="left" w:pos="1800"/>
          <w:tab w:val="left" w:pos="2520"/>
          <w:tab w:val="left" w:pos="6120"/>
          <w:tab w:val="left" w:pos="6840"/>
          <w:tab w:val="left" w:pos="7560"/>
          <w:tab w:val="left" w:pos="8280"/>
          <w:tab w:val="left" w:pos="9000"/>
          <w:tab w:val="left" w:pos="9720"/>
        </w:tabs>
        <w:spacing w:line="259" w:lineRule="auto"/>
        <w:rPr>
          <w:rFonts w:ascii="Arial" w:hAnsi="Arial" w:cs="Arial"/>
          <w:sz w:val="24"/>
        </w:rPr>
      </w:pPr>
      <w:r>
        <w:rPr>
          <w:rFonts w:ascii="Arial" w:hAnsi="Arial" w:cs="Arial"/>
          <w:sz w:val="24"/>
        </w:rPr>
        <w:t xml:space="preserve">Commissioner </w:t>
      </w:r>
      <w:r w:rsidR="39A9DF48" w:rsidRPr="5EAA83AE">
        <w:rPr>
          <w:rFonts w:ascii="Arial" w:hAnsi="Arial" w:cs="Arial"/>
          <w:sz w:val="24"/>
        </w:rPr>
        <w:t>Schwendinger</w:t>
      </w:r>
      <w:r>
        <w:rPr>
          <w:rFonts w:ascii="Arial" w:hAnsi="Arial" w:cs="Arial"/>
          <w:sz w:val="24"/>
        </w:rPr>
        <w:t xml:space="preserve"> said the owner is doing </w:t>
      </w:r>
      <w:r w:rsidR="39A9DF48" w:rsidRPr="5EAA83AE">
        <w:rPr>
          <w:rFonts w:ascii="Arial" w:hAnsi="Arial" w:cs="Arial"/>
          <w:sz w:val="24"/>
        </w:rPr>
        <w:t>great work so far</w:t>
      </w:r>
      <w:r>
        <w:rPr>
          <w:rFonts w:ascii="Arial" w:hAnsi="Arial" w:cs="Arial"/>
          <w:sz w:val="24"/>
        </w:rPr>
        <w:t xml:space="preserve"> and that they seem to be l</w:t>
      </w:r>
      <w:r w:rsidR="39A9DF48" w:rsidRPr="5EAA83AE">
        <w:rPr>
          <w:rFonts w:ascii="Arial" w:hAnsi="Arial" w:cs="Arial"/>
          <w:sz w:val="24"/>
        </w:rPr>
        <w:t xml:space="preserve">ooking to do the right thing. </w:t>
      </w:r>
      <w:r>
        <w:rPr>
          <w:rFonts w:ascii="Arial" w:hAnsi="Arial" w:cs="Arial"/>
          <w:sz w:val="24"/>
        </w:rPr>
        <w:t>He agreed that s</w:t>
      </w:r>
      <w:r w:rsidR="39A9DF48" w:rsidRPr="5EAA83AE">
        <w:rPr>
          <w:rFonts w:ascii="Arial" w:hAnsi="Arial" w:cs="Arial"/>
          <w:sz w:val="24"/>
        </w:rPr>
        <w:t>omething needs to be done</w:t>
      </w:r>
      <w:r>
        <w:rPr>
          <w:rFonts w:ascii="Arial" w:hAnsi="Arial" w:cs="Arial"/>
          <w:sz w:val="24"/>
        </w:rPr>
        <w:t xml:space="preserve"> to protect the integrity of the entire building and that this c</w:t>
      </w:r>
      <w:r w:rsidR="39A9DF48" w:rsidRPr="5EAA83AE">
        <w:rPr>
          <w:rFonts w:ascii="Arial" w:hAnsi="Arial" w:cs="Arial"/>
          <w:sz w:val="24"/>
        </w:rPr>
        <w:t>ould be</w:t>
      </w:r>
      <w:r w:rsidR="78A066BA" w:rsidRPr="5EAA83AE">
        <w:rPr>
          <w:rFonts w:ascii="Arial" w:hAnsi="Arial" w:cs="Arial"/>
          <w:sz w:val="24"/>
        </w:rPr>
        <w:t xml:space="preserve"> </w:t>
      </w:r>
      <w:r w:rsidR="00BD6F58">
        <w:rPr>
          <w:rFonts w:ascii="Arial" w:hAnsi="Arial" w:cs="Arial"/>
          <w:sz w:val="24"/>
        </w:rPr>
        <w:t xml:space="preserve">just another stage in the </w:t>
      </w:r>
      <w:r w:rsidR="39A9DF48" w:rsidRPr="5EAA83AE">
        <w:rPr>
          <w:rFonts w:ascii="Arial" w:hAnsi="Arial" w:cs="Arial"/>
          <w:sz w:val="24"/>
        </w:rPr>
        <w:t xml:space="preserve"> history</w:t>
      </w:r>
      <w:r>
        <w:rPr>
          <w:rFonts w:ascii="Arial" w:hAnsi="Arial" w:cs="Arial"/>
          <w:sz w:val="24"/>
        </w:rPr>
        <w:t xml:space="preserve"> of the property</w:t>
      </w:r>
      <w:r w:rsidR="39A9DF48" w:rsidRPr="5EAA83AE">
        <w:rPr>
          <w:rFonts w:ascii="Arial" w:hAnsi="Arial" w:cs="Arial"/>
          <w:sz w:val="24"/>
        </w:rPr>
        <w:t xml:space="preserve">. </w:t>
      </w:r>
      <w:r>
        <w:rPr>
          <w:rFonts w:ascii="Arial" w:hAnsi="Arial" w:cs="Arial"/>
          <w:sz w:val="24"/>
        </w:rPr>
        <w:t>He concluded that demo</w:t>
      </w:r>
      <w:r w:rsidR="00BD6F58">
        <w:rPr>
          <w:rFonts w:ascii="Arial" w:hAnsi="Arial" w:cs="Arial"/>
          <w:sz w:val="24"/>
        </w:rPr>
        <w:t>lition of the top section of cornice</w:t>
      </w:r>
      <w:r>
        <w:rPr>
          <w:rFonts w:ascii="Arial" w:hAnsi="Arial" w:cs="Arial"/>
          <w:sz w:val="24"/>
        </w:rPr>
        <w:t xml:space="preserve"> would be s</w:t>
      </w:r>
      <w:r w:rsidR="39A9DF48" w:rsidRPr="5EAA83AE">
        <w:rPr>
          <w:rFonts w:ascii="Arial" w:hAnsi="Arial" w:cs="Arial"/>
          <w:sz w:val="24"/>
        </w:rPr>
        <w:t>ol</w:t>
      </w:r>
      <w:r w:rsidR="244B5BD1" w:rsidRPr="5EAA83AE">
        <w:rPr>
          <w:rFonts w:ascii="Arial" w:hAnsi="Arial" w:cs="Arial"/>
          <w:sz w:val="24"/>
        </w:rPr>
        <w:t>ving a problem</w:t>
      </w:r>
      <w:r w:rsidR="00BD6F58">
        <w:rPr>
          <w:rFonts w:ascii="Arial" w:hAnsi="Arial" w:cs="Arial"/>
          <w:sz w:val="24"/>
        </w:rPr>
        <w:t xml:space="preserve"> when replacing it with a new metal cornice</w:t>
      </w:r>
      <w:r w:rsidR="244B5BD1" w:rsidRPr="5EAA83AE">
        <w:rPr>
          <w:rFonts w:ascii="Arial" w:hAnsi="Arial" w:cs="Arial"/>
          <w:sz w:val="24"/>
        </w:rPr>
        <w:t xml:space="preserve">. </w:t>
      </w:r>
      <w:r>
        <w:rPr>
          <w:rFonts w:ascii="Arial" w:hAnsi="Arial" w:cs="Arial"/>
          <w:sz w:val="24"/>
        </w:rPr>
        <w:t xml:space="preserve">Commissioner </w:t>
      </w:r>
      <w:r w:rsidR="244B5BD1" w:rsidRPr="5EAA83AE">
        <w:rPr>
          <w:rFonts w:ascii="Arial" w:hAnsi="Arial" w:cs="Arial"/>
          <w:sz w:val="24"/>
        </w:rPr>
        <w:t>Pettitt</w:t>
      </w:r>
      <w:r>
        <w:rPr>
          <w:rFonts w:ascii="Arial" w:hAnsi="Arial" w:cs="Arial"/>
          <w:sz w:val="24"/>
        </w:rPr>
        <w:t xml:space="preserve"> found a historic image and shared it with the room.</w:t>
      </w:r>
      <w:r w:rsidR="244B5BD1" w:rsidRPr="5EAA83AE">
        <w:rPr>
          <w:rFonts w:ascii="Arial" w:hAnsi="Arial" w:cs="Arial"/>
          <w:sz w:val="24"/>
        </w:rPr>
        <w:t xml:space="preserve"> </w:t>
      </w:r>
      <w:r>
        <w:rPr>
          <w:rFonts w:ascii="Arial" w:hAnsi="Arial" w:cs="Arial"/>
          <w:sz w:val="24"/>
        </w:rPr>
        <w:t xml:space="preserve">The </w:t>
      </w:r>
      <w:r w:rsidR="244B5BD1" w:rsidRPr="5EAA83AE">
        <w:rPr>
          <w:rFonts w:ascii="Arial" w:hAnsi="Arial" w:cs="Arial"/>
          <w:sz w:val="24"/>
        </w:rPr>
        <w:t>1891 drawing show</w:t>
      </w:r>
      <w:r>
        <w:rPr>
          <w:rFonts w:ascii="Arial" w:hAnsi="Arial" w:cs="Arial"/>
          <w:sz w:val="24"/>
        </w:rPr>
        <w:t>ed</w:t>
      </w:r>
      <w:r w:rsidR="244B5BD1" w:rsidRPr="5EAA83AE">
        <w:rPr>
          <w:rFonts w:ascii="Arial" w:hAnsi="Arial" w:cs="Arial"/>
          <w:sz w:val="24"/>
        </w:rPr>
        <w:t xml:space="preserve"> the building as it is now</w:t>
      </w:r>
      <w:r>
        <w:rPr>
          <w:rFonts w:ascii="Arial" w:hAnsi="Arial" w:cs="Arial"/>
          <w:sz w:val="24"/>
        </w:rPr>
        <w:t xml:space="preserve"> but with a </w:t>
      </w:r>
      <w:r w:rsidR="1507B449" w:rsidRPr="5EAA83AE">
        <w:rPr>
          <w:rFonts w:ascii="Arial" w:hAnsi="Arial" w:cs="Arial"/>
          <w:sz w:val="24"/>
        </w:rPr>
        <w:t>metal</w:t>
      </w:r>
      <w:r w:rsidR="00BD6F58">
        <w:rPr>
          <w:rFonts w:ascii="Arial" w:hAnsi="Arial" w:cs="Arial"/>
          <w:sz w:val="24"/>
        </w:rPr>
        <w:t>, formed undulating</w:t>
      </w:r>
      <w:r w:rsidR="1507B449" w:rsidRPr="5EAA83AE">
        <w:rPr>
          <w:rFonts w:ascii="Arial" w:hAnsi="Arial" w:cs="Arial"/>
          <w:sz w:val="24"/>
        </w:rPr>
        <w:t xml:space="preserve"> cap</w:t>
      </w:r>
      <w:r w:rsidR="00BD6F58">
        <w:rPr>
          <w:rFonts w:ascii="Arial" w:hAnsi="Arial" w:cs="Arial"/>
          <w:sz w:val="24"/>
        </w:rPr>
        <w:t xml:space="preserve"> that covers that 24” upper inches of cornice</w:t>
      </w:r>
      <w:r>
        <w:rPr>
          <w:rFonts w:ascii="Arial" w:hAnsi="Arial" w:cs="Arial"/>
          <w:sz w:val="24"/>
        </w:rPr>
        <w:t xml:space="preserve">. </w:t>
      </w:r>
    </w:p>
    <w:p w14:paraId="78D5B016" w14:textId="77777777" w:rsidR="00151F31" w:rsidRDefault="00151F31" w:rsidP="003245BE">
      <w:pPr>
        <w:widowControl/>
        <w:tabs>
          <w:tab w:val="left" w:pos="360"/>
          <w:tab w:val="left" w:pos="1800"/>
          <w:tab w:val="left" w:pos="2520"/>
          <w:tab w:val="left" w:pos="6120"/>
          <w:tab w:val="left" w:pos="6840"/>
          <w:tab w:val="left" w:pos="7560"/>
          <w:tab w:val="left" w:pos="8280"/>
          <w:tab w:val="left" w:pos="9000"/>
          <w:tab w:val="left" w:pos="9720"/>
        </w:tabs>
        <w:spacing w:line="259" w:lineRule="auto"/>
        <w:rPr>
          <w:rFonts w:ascii="Arial" w:hAnsi="Arial" w:cs="Arial"/>
          <w:sz w:val="24"/>
        </w:rPr>
      </w:pPr>
    </w:p>
    <w:p w14:paraId="1BC61986" w14:textId="76987B7F" w:rsidR="1B29D478" w:rsidRDefault="00151F31"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Pr>
          <w:rFonts w:ascii="Arial" w:hAnsi="Arial" w:cs="Arial"/>
          <w:sz w:val="24"/>
        </w:rPr>
        <w:t>The a</w:t>
      </w:r>
      <w:r w:rsidR="1B29D478" w:rsidRPr="5EAA83AE">
        <w:rPr>
          <w:rFonts w:ascii="Arial" w:hAnsi="Arial" w:cs="Arial"/>
          <w:sz w:val="24"/>
        </w:rPr>
        <w:t>pplicant</w:t>
      </w:r>
      <w:r>
        <w:rPr>
          <w:rFonts w:ascii="Arial" w:hAnsi="Arial" w:cs="Arial"/>
          <w:sz w:val="24"/>
        </w:rPr>
        <w:t xml:space="preserve"> reiterated that the </w:t>
      </w:r>
      <w:r w:rsidR="1B29D478" w:rsidRPr="5EAA83AE">
        <w:rPr>
          <w:rFonts w:ascii="Arial" w:hAnsi="Arial" w:cs="Arial"/>
          <w:sz w:val="24"/>
        </w:rPr>
        <w:t>10</w:t>
      </w:r>
      <w:r w:rsidR="1B29D478" w:rsidRPr="5EAA83AE">
        <w:rPr>
          <w:rFonts w:ascii="Arial" w:hAnsi="Arial" w:cs="Arial"/>
          <w:sz w:val="24"/>
          <w:vertAlign w:val="superscript"/>
        </w:rPr>
        <w:t>th</w:t>
      </w:r>
      <w:r w:rsidR="1B29D478" w:rsidRPr="5EAA83AE">
        <w:rPr>
          <w:rFonts w:ascii="Arial" w:hAnsi="Arial" w:cs="Arial"/>
          <w:sz w:val="24"/>
        </w:rPr>
        <w:t xml:space="preserve"> street side </w:t>
      </w:r>
      <w:r>
        <w:rPr>
          <w:rFonts w:ascii="Arial" w:hAnsi="Arial" w:cs="Arial"/>
          <w:sz w:val="24"/>
        </w:rPr>
        <w:t xml:space="preserve">suffers from the elements the most (south side) and </w:t>
      </w:r>
      <w:r w:rsidR="1B29D478" w:rsidRPr="5EAA83AE">
        <w:rPr>
          <w:rFonts w:ascii="Arial" w:hAnsi="Arial" w:cs="Arial"/>
          <w:sz w:val="24"/>
        </w:rPr>
        <w:t xml:space="preserve">is most vulnerable to </w:t>
      </w:r>
      <w:r>
        <w:rPr>
          <w:rFonts w:ascii="Arial" w:hAnsi="Arial" w:cs="Arial"/>
          <w:sz w:val="24"/>
        </w:rPr>
        <w:t>t</w:t>
      </w:r>
      <w:r w:rsidR="1B29D478" w:rsidRPr="5EAA83AE">
        <w:rPr>
          <w:rFonts w:ascii="Arial" w:hAnsi="Arial" w:cs="Arial"/>
          <w:sz w:val="24"/>
        </w:rPr>
        <w:t xml:space="preserve">he elements. </w:t>
      </w:r>
      <w:r>
        <w:rPr>
          <w:rFonts w:ascii="Arial" w:hAnsi="Arial" w:cs="Arial"/>
          <w:sz w:val="24"/>
        </w:rPr>
        <w:t>He said there was an a</w:t>
      </w:r>
      <w:r w:rsidR="1B29D478" w:rsidRPr="5EAA83AE">
        <w:rPr>
          <w:rFonts w:ascii="Arial" w:hAnsi="Arial" w:cs="Arial"/>
          <w:sz w:val="24"/>
        </w:rPr>
        <w:t>ccident</w:t>
      </w:r>
      <w:r>
        <w:rPr>
          <w:rFonts w:ascii="Arial" w:hAnsi="Arial" w:cs="Arial"/>
          <w:sz w:val="24"/>
        </w:rPr>
        <w:t xml:space="preserve"> where a</w:t>
      </w:r>
      <w:r w:rsidR="1B29D478" w:rsidRPr="5EAA83AE">
        <w:rPr>
          <w:rFonts w:ascii="Arial" w:hAnsi="Arial" w:cs="Arial"/>
          <w:sz w:val="24"/>
        </w:rPr>
        <w:t xml:space="preserve"> </w:t>
      </w:r>
      <w:r>
        <w:rPr>
          <w:rFonts w:ascii="Arial" w:hAnsi="Arial" w:cs="Arial"/>
          <w:sz w:val="24"/>
        </w:rPr>
        <w:t xml:space="preserve">vehicle </w:t>
      </w:r>
      <w:r w:rsidR="1B29D478" w:rsidRPr="5EAA83AE">
        <w:rPr>
          <w:rFonts w:ascii="Arial" w:hAnsi="Arial" w:cs="Arial"/>
          <w:sz w:val="24"/>
        </w:rPr>
        <w:t xml:space="preserve">hit front of the </w:t>
      </w:r>
      <w:r w:rsidRPr="5EAA83AE">
        <w:rPr>
          <w:rFonts w:ascii="Arial" w:hAnsi="Arial" w:cs="Arial"/>
          <w:sz w:val="24"/>
        </w:rPr>
        <w:t>building,</w:t>
      </w:r>
      <w:r>
        <w:rPr>
          <w:rFonts w:ascii="Arial" w:hAnsi="Arial" w:cs="Arial"/>
          <w:sz w:val="24"/>
        </w:rPr>
        <w:t xml:space="preserve"> and they think they probably </w:t>
      </w:r>
      <w:r w:rsidR="1B29D478" w:rsidRPr="5EAA83AE">
        <w:rPr>
          <w:rFonts w:ascii="Arial" w:hAnsi="Arial" w:cs="Arial"/>
          <w:sz w:val="24"/>
        </w:rPr>
        <w:t>broke the vacuum</w:t>
      </w:r>
      <w:r>
        <w:rPr>
          <w:rFonts w:ascii="Arial" w:hAnsi="Arial" w:cs="Arial"/>
          <w:sz w:val="24"/>
        </w:rPr>
        <w:t xml:space="preserve"> on the envelop</w:t>
      </w:r>
      <w:r w:rsidR="00BD6F58">
        <w:rPr>
          <w:rFonts w:ascii="Arial" w:hAnsi="Arial" w:cs="Arial"/>
          <w:sz w:val="24"/>
        </w:rPr>
        <w:t xml:space="preserve">e. He noted that part of the storefront has been repaired </w:t>
      </w:r>
      <w:r>
        <w:rPr>
          <w:rFonts w:ascii="Arial" w:hAnsi="Arial" w:cs="Arial"/>
          <w:sz w:val="24"/>
        </w:rPr>
        <w:t>a couple times on the</w:t>
      </w:r>
      <w:r w:rsidR="1B29D478" w:rsidRPr="5EAA83AE">
        <w:rPr>
          <w:rFonts w:ascii="Arial" w:hAnsi="Arial" w:cs="Arial"/>
          <w:sz w:val="24"/>
        </w:rPr>
        <w:t xml:space="preserve"> 10</w:t>
      </w:r>
      <w:r w:rsidR="1B29D478" w:rsidRPr="5EAA83AE">
        <w:rPr>
          <w:rFonts w:ascii="Arial" w:hAnsi="Arial" w:cs="Arial"/>
          <w:sz w:val="24"/>
          <w:vertAlign w:val="superscript"/>
        </w:rPr>
        <w:t>th</w:t>
      </w:r>
      <w:r w:rsidR="1B29D478" w:rsidRPr="5EAA83AE">
        <w:rPr>
          <w:rFonts w:ascii="Arial" w:hAnsi="Arial" w:cs="Arial"/>
          <w:sz w:val="24"/>
        </w:rPr>
        <w:t xml:space="preserve"> street side</w:t>
      </w:r>
      <w:r w:rsidR="00BD6F58">
        <w:rPr>
          <w:rFonts w:ascii="Arial" w:hAnsi="Arial" w:cs="Arial"/>
          <w:sz w:val="24"/>
        </w:rPr>
        <w:t>, as</w:t>
      </w:r>
      <w:r>
        <w:rPr>
          <w:rFonts w:ascii="Arial" w:hAnsi="Arial" w:cs="Arial"/>
          <w:sz w:val="24"/>
        </w:rPr>
        <w:t xml:space="preserve"> s</w:t>
      </w:r>
      <w:r w:rsidR="1B29D478" w:rsidRPr="5EAA83AE">
        <w:rPr>
          <w:rFonts w:ascii="Arial" w:hAnsi="Arial" w:cs="Arial"/>
          <w:sz w:val="24"/>
        </w:rPr>
        <w:t>unlight and elements are severe on that si</w:t>
      </w:r>
      <w:r w:rsidR="156BB6C2" w:rsidRPr="5EAA83AE">
        <w:rPr>
          <w:rFonts w:ascii="Arial" w:hAnsi="Arial" w:cs="Arial"/>
          <w:sz w:val="24"/>
        </w:rPr>
        <w:t>de.</w:t>
      </w:r>
    </w:p>
    <w:p w14:paraId="73839A36" w14:textId="13EA5737" w:rsidR="5EAA83AE" w:rsidRPr="00151F31"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0D29FC18" w14:textId="2A3D19A6" w:rsidR="7FC8A021" w:rsidRDefault="00151F31"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151F31">
        <w:rPr>
          <w:rFonts w:ascii="Arial" w:hAnsi="Arial" w:cs="Arial"/>
          <w:sz w:val="24"/>
        </w:rPr>
        <w:t>Commissioner</w:t>
      </w:r>
      <w:r>
        <w:rPr>
          <w:rFonts w:ascii="Arial" w:hAnsi="Arial" w:cs="Arial"/>
          <w:b/>
          <w:bCs/>
          <w:sz w:val="24"/>
        </w:rPr>
        <w:t xml:space="preserve"> </w:t>
      </w:r>
      <w:r w:rsidR="6EF16497" w:rsidRPr="5EAA83AE">
        <w:rPr>
          <w:rFonts w:ascii="Arial" w:hAnsi="Arial" w:cs="Arial"/>
          <w:sz w:val="24"/>
        </w:rPr>
        <w:t>Pettitt</w:t>
      </w:r>
      <w:r>
        <w:rPr>
          <w:rFonts w:ascii="Arial" w:hAnsi="Arial" w:cs="Arial"/>
          <w:sz w:val="24"/>
        </w:rPr>
        <w:t xml:space="preserve"> noted that the c</w:t>
      </w:r>
      <w:r w:rsidR="6EF16497" w:rsidRPr="5EAA83AE">
        <w:rPr>
          <w:rFonts w:ascii="Arial" w:hAnsi="Arial" w:cs="Arial"/>
          <w:sz w:val="24"/>
        </w:rPr>
        <w:t>himney</w:t>
      </w:r>
      <w:r w:rsidR="156BB6C2" w:rsidRPr="5EAA83AE">
        <w:rPr>
          <w:rFonts w:ascii="Arial" w:hAnsi="Arial" w:cs="Arial"/>
          <w:sz w:val="24"/>
        </w:rPr>
        <w:t xml:space="preserve"> is a de</w:t>
      </w:r>
      <w:r w:rsidR="4146853F" w:rsidRPr="5EAA83AE">
        <w:rPr>
          <w:rFonts w:ascii="Arial" w:hAnsi="Arial" w:cs="Arial"/>
          <w:sz w:val="24"/>
        </w:rPr>
        <w:t>corative</w:t>
      </w:r>
      <w:r w:rsidR="00BD6F58">
        <w:rPr>
          <w:rFonts w:ascii="Arial" w:hAnsi="Arial" w:cs="Arial"/>
          <w:sz w:val="24"/>
        </w:rPr>
        <w:t xml:space="preserve"> and character-defining</w:t>
      </w:r>
      <w:r w:rsidR="4146853F" w:rsidRPr="5EAA83AE">
        <w:rPr>
          <w:rFonts w:ascii="Arial" w:hAnsi="Arial" w:cs="Arial"/>
          <w:sz w:val="24"/>
        </w:rPr>
        <w:t xml:space="preserve"> feature</w:t>
      </w:r>
      <w:r>
        <w:rPr>
          <w:rFonts w:ascii="Arial" w:hAnsi="Arial" w:cs="Arial"/>
          <w:sz w:val="24"/>
        </w:rPr>
        <w:t xml:space="preserve"> and that she is a</w:t>
      </w:r>
      <w:r w:rsidR="4146853F" w:rsidRPr="5EAA83AE">
        <w:rPr>
          <w:rFonts w:ascii="Arial" w:hAnsi="Arial" w:cs="Arial"/>
          <w:sz w:val="24"/>
        </w:rPr>
        <w:t>gainst demo</w:t>
      </w:r>
      <w:r w:rsidR="00BD6F58">
        <w:rPr>
          <w:rFonts w:ascii="Arial" w:hAnsi="Arial" w:cs="Arial"/>
          <w:sz w:val="24"/>
        </w:rPr>
        <w:t>lition</w:t>
      </w:r>
      <w:r w:rsidR="4146853F" w:rsidRPr="5EAA83AE">
        <w:rPr>
          <w:rFonts w:ascii="Arial" w:hAnsi="Arial" w:cs="Arial"/>
          <w:sz w:val="24"/>
        </w:rPr>
        <w:t xml:space="preserve"> of </w:t>
      </w:r>
      <w:r>
        <w:rPr>
          <w:rFonts w:ascii="Arial" w:hAnsi="Arial" w:cs="Arial"/>
          <w:sz w:val="24"/>
        </w:rPr>
        <w:t>them</w:t>
      </w:r>
      <w:r w:rsidR="4146853F" w:rsidRPr="5EAA83AE">
        <w:rPr>
          <w:rFonts w:ascii="Arial" w:hAnsi="Arial" w:cs="Arial"/>
          <w:sz w:val="24"/>
        </w:rPr>
        <w:t>.</w:t>
      </w:r>
      <w:r>
        <w:rPr>
          <w:rFonts w:ascii="Arial" w:hAnsi="Arial" w:cs="Arial"/>
          <w:sz w:val="24"/>
        </w:rPr>
        <w:t xml:space="preserve"> The contractor noted that they intend to have the metal cap go straight across and through where the chimneys are and that is why they would prefer to remove them. He noted the </w:t>
      </w:r>
      <w:r w:rsidR="00BD6F58">
        <w:rPr>
          <w:rFonts w:ascii="Arial" w:hAnsi="Arial" w:cs="Arial"/>
          <w:sz w:val="24"/>
        </w:rPr>
        <w:t xml:space="preserve">overall </w:t>
      </w:r>
      <w:r>
        <w:rPr>
          <w:rFonts w:ascii="Arial" w:hAnsi="Arial" w:cs="Arial"/>
          <w:sz w:val="24"/>
        </w:rPr>
        <w:t>height</w:t>
      </w:r>
      <w:r w:rsidR="4F7594EC" w:rsidRPr="5EAA83AE">
        <w:rPr>
          <w:rFonts w:ascii="Arial" w:hAnsi="Arial" w:cs="Arial"/>
          <w:sz w:val="24"/>
        </w:rPr>
        <w:t xml:space="preserve"> of</w:t>
      </w:r>
      <w:r>
        <w:rPr>
          <w:rFonts w:ascii="Arial" w:hAnsi="Arial" w:cs="Arial"/>
          <w:sz w:val="24"/>
        </w:rPr>
        <w:t xml:space="preserve"> the</w:t>
      </w:r>
      <w:r w:rsidR="4F7594EC" w:rsidRPr="5EAA83AE">
        <w:rPr>
          <w:rFonts w:ascii="Arial" w:hAnsi="Arial" w:cs="Arial"/>
          <w:sz w:val="24"/>
        </w:rPr>
        <w:t xml:space="preserve"> parapet would not change.</w:t>
      </w:r>
    </w:p>
    <w:p w14:paraId="53D66932" w14:textId="77777777" w:rsidR="00BD6F58" w:rsidRDefault="00BD6F58"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200AB17B" w14:textId="128FECF2" w:rsidR="1FCEC51B" w:rsidRDefault="00151F31"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Pr>
          <w:rFonts w:ascii="Arial" w:hAnsi="Arial" w:cs="Arial"/>
          <w:sz w:val="24"/>
        </w:rPr>
        <w:t xml:space="preserve">Commissioner </w:t>
      </w:r>
      <w:r w:rsidR="05D4E328" w:rsidRPr="5EAA83AE">
        <w:rPr>
          <w:rFonts w:ascii="Arial" w:hAnsi="Arial" w:cs="Arial"/>
          <w:sz w:val="24"/>
        </w:rPr>
        <w:t>M</w:t>
      </w:r>
      <w:r>
        <w:rPr>
          <w:rFonts w:ascii="Arial" w:hAnsi="Arial" w:cs="Arial"/>
          <w:sz w:val="24"/>
        </w:rPr>
        <w:t>o</w:t>
      </w:r>
      <w:r w:rsidR="05D4E328" w:rsidRPr="5EAA83AE">
        <w:rPr>
          <w:rFonts w:ascii="Arial" w:hAnsi="Arial" w:cs="Arial"/>
          <w:sz w:val="24"/>
        </w:rPr>
        <w:t>nk</w:t>
      </w:r>
      <w:r>
        <w:rPr>
          <w:rFonts w:ascii="Arial" w:hAnsi="Arial" w:cs="Arial"/>
          <w:sz w:val="24"/>
        </w:rPr>
        <w:t xml:space="preserve"> noted that on the list of </w:t>
      </w:r>
      <w:r w:rsidR="05D4E328" w:rsidRPr="5EAA83AE">
        <w:rPr>
          <w:rFonts w:ascii="Arial" w:hAnsi="Arial" w:cs="Arial"/>
          <w:sz w:val="24"/>
        </w:rPr>
        <w:t>priorities</w:t>
      </w:r>
      <w:r>
        <w:rPr>
          <w:rFonts w:ascii="Arial" w:hAnsi="Arial" w:cs="Arial"/>
          <w:sz w:val="24"/>
        </w:rPr>
        <w:t xml:space="preserve">, the </w:t>
      </w:r>
      <w:r w:rsidR="05D4E328" w:rsidRPr="5EAA83AE">
        <w:rPr>
          <w:rFonts w:ascii="Arial" w:hAnsi="Arial" w:cs="Arial"/>
          <w:sz w:val="24"/>
        </w:rPr>
        <w:t>building is staying</w:t>
      </w:r>
      <w:r>
        <w:rPr>
          <w:rFonts w:ascii="Arial" w:hAnsi="Arial" w:cs="Arial"/>
          <w:sz w:val="24"/>
        </w:rPr>
        <w:t xml:space="preserve">, which is great, that the </w:t>
      </w:r>
      <w:r w:rsidR="05D4E328" w:rsidRPr="5EAA83AE">
        <w:rPr>
          <w:rFonts w:ascii="Arial" w:hAnsi="Arial" w:cs="Arial"/>
          <w:sz w:val="24"/>
        </w:rPr>
        <w:t>cornice has changed over time</w:t>
      </w:r>
      <w:r>
        <w:rPr>
          <w:rFonts w:ascii="Arial" w:hAnsi="Arial" w:cs="Arial"/>
          <w:sz w:val="24"/>
        </w:rPr>
        <w:t xml:space="preserve"> and that the c</w:t>
      </w:r>
      <w:r w:rsidRPr="5EAA83AE">
        <w:rPr>
          <w:rFonts w:ascii="Arial" w:hAnsi="Arial" w:cs="Arial"/>
          <w:sz w:val="24"/>
        </w:rPr>
        <w:t>himney</w:t>
      </w:r>
      <w:r>
        <w:rPr>
          <w:rFonts w:ascii="Arial" w:hAnsi="Arial" w:cs="Arial"/>
          <w:sz w:val="24"/>
        </w:rPr>
        <w:t>s</w:t>
      </w:r>
      <w:r w:rsidR="05D4E328" w:rsidRPr="5EAA83AE">
        <w:rPr>
          <w:rFonts w:ascii="Arial" w:hAnsi="Arial" w:cs="Arial"/>
          <w:sz w:val="24"/>
        </w:rPr>
        <w:t xml:space="preserve"> </w:t>
      </w:r>
      <w:proofErr w:type="gramStart"/>
      <w:r>
        <w:rPr>
          <w:rFonts w:ascii="Arial" w:hAnsi="Arial" w:cs="Arial"/>
          <w:sz w:val="24"/>
        </w:rPr>
        <w:t>would</w:t>
      </w:r>
      <w:proofErr w:type="gramEnd"/>
      <w:r>
        <w:rPr>
          <w:rFonts w:ascii="Arial" w:hAnsi="Arial" w:cs="Arial"/>
          <w:sz w:val="24"/>
        </w:rPr>
        <w:t xml:space="preserve"> </w:t>
      </w:r>
      <w:r w:rsidR="05D4E328" w:rsidRPr="5EAA83AE">
        <w:rPr>
          <w:rFonts w:ascii="Arial" w:hAnsi="Arial" w:cs="Arial"/>
          <w:sz w:val="24"/>
        </w:rPr>
        <w:t>feel less important if the cornice runs straight thro</w:t>
      </w:r>
      <w:r w:rsidR="1FCEC51B" w:rsidRPr="5EAA83AE">
        <w:rPr>
          <w:rFonts w:ascii="Arial" w:hAnsi="Arial" w:cs="Arial"/>
          <w:sz w:val="24"/>
        </w:rPr>
        <w:t>ugh</w:t>
      </w:r>
      <w:r w:rsidR="00BD6F58">
        <w:rPr>
          <w:rFonts w:ascii="Arial" w:hAnsi="Arial" w:cs="Arial"/>
          <w:sz w:val="24"/>
        </w:rPr>
        <w:t>, obliterating the top 3-4 feet of those chimneys</w:t>
      </w:r>
      <w:r w:rsidR="1FCEC51B" w:rsidRPr="5EAA83AE">
        <w:rPr>
          <w:rFonts w:ascii="Arial" w:hAnsi="Arial" w:cs="Arial"/>
          <w:sz w:val="24"/>
        </w:rPr>
        <w:t xml:space="preserve">. </w:t>
      </w:r>
      <w:r>
        <w:rPr>
          <w:rFonts w:ascii="Arial" w:hAnsi="Arial" w:cs="Arial"/>
          <w:sz w:val="24"/>
        </w:rPr>
        <w:t xml:space="preserve">Commissioner </w:t>
      </w:r>
      <w:r w:rsidR="1FCEC51B" w:rsidRPr="5EAA83AE">
        <w:rPr>
          <w:rFonts w:ascii="Arial" w:hAnsi="Arial" w:cs="Arial"/>
          <w:sz w:val="24"/>
        </w:rPr>
        <w:t>Doyle</w:t>
      </w:r>
      <w:r w:rsidR="00BD6F58">
        <w:rPr>
          <w:rFonts w:ascii="Arial" w:hAnsi="Arial" w:cs="Arial"/>
          <w:sz w:val="24"/>
        </w:rPr>
        <w:t xml:space="preserve"> reminded Commissioners</w:t>
      </w:r>
      <w:r>
        <w:rPr>
          <w:rFonts w:ascii="Arial" w:hAnsi="Arial" w:cs="Arial"/>
          <w:sz w:val="24"/>
        </w:rPr>
        <w:t xml:space="preserve"> that this review was for demolition and not a </w:t>
      </w:r>
      <w:r w:rsidR="1FCEC51B" w:rsidRPr="5EAA83AE">
        <w:rPr>
          <w:rFonts w:ascii="Arial" w:hAnsi="Arial" w:cs="Arial"/>
          <w:sz w:val="24"/>
        </w:rPr>
        <w:t xml:space="preserve">design review. </w:t>
      </w:r>
      <w:r>
        <w:rPr>
          <w:rFonts w:ascii="Arial" w:hAnsi="Arial" w:cs="Arial"/>
          <w:sz w:val="24"/>
        </w:rPr>
        <w:t>He said he would vote to k</w:t>
      </w:r>
      <w:r w:rsidR="1FCEC51B" w:rsidRPr="5EAA83AE">
        <w:rPr>
          <w:rFonts w:ascii="Arial" w:hAnsi="Arial" w:cs="Arial"/>
          <w:sz w:val="24"/>
        </w:rPr>
        <w:t xml:space="preserve">eep chimneys </w:t>
      </w:r>
      <w:r>
        <w:rPr>
          <w:rFonts w:ascii="Arial" w:hAnsi="Arial" w:cs="Arial"/>
          <w:sz w:val="24"/>
        </w:rPr>
        <w:t>b</w:t>
      </w:r>
      <w:r w:rsidR="1FCEC51B" w:rsidRPr="5EAA83AE">
        <w:rPr>
          <w:rFonts w:ascii="Arial" w:hAnsi="Arial" w:cs="Arial"/>
          <w:sz w:val="24"/>
        </w:rPr>
        <w:t xml:space="preserve">ut would </w:t>
      </w:r>
      <w:r w:rsidRPr="5EAA83AE">
        <w:rPr>
          <w:rFonts w:ascii="Arial" w:hAnsi="Arial" w:cs="Arial"/>
          <w:sz w:val="24"/>
        </w:rPr>
        <w:t>approve of</w:t>
      </w:r>
      <w:r w:rsidR="1FCEC51B" w:rsidRPr="5EAA83AE">
        <w:rPr>
          <w:rFonts w:ascii="Arial" w:hAnsi="Arial" w:cs="Arial"/>
          <w:sz w:val="24"/>
        </w:rPr>
        <w:t xml:space="preserve"> demo of </w:t>
      </w:r>
      <w:r w:rsidRPr="5EAA83AE">
        <w:rPr>
          <w:rFonts w:ascii="Arial" w:hAnsi="Arial" w:cs="Arial"/>
          <w:sz w:val="24"/>
        </w:rPr>
        <w:t>the upper</w:t>
      </w:r>
      <w:r w:rsidR="1FCEC51B" w:rsidRPr="5EAA83AE">
        <w:rPr>
          <w:rFonts w:ascii="Arial" w:hAnsi="Arial" w:cs="Arial"/>
          <w:sz w:val="24"/>
        </w:rPr>
        <w:t xml:space="preserve"> cornice. </w:t>
      </w:r>
    </w:p>
    <w:p w14:paraId="51BF6E1B" w14:textId="25C054A4" w:rsidR="5EAA83AE" w:rsidRDefault="5EAA83AE"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D5E85C2" w14:textId="41CCE060" w:rsidR="00BD6F58" w:rsidRDefault="00BD6F58" w:rsidP="00BD6F58">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Cornice: Motion by Monk, seconded by Doyle, to approve the cornice demolition</w:t>
      </w:r>
      <w:r>
        <w:rPr>
          <w:rFonts w:ascii="Arial" w:hAnsi="Arial" w:cs="Arial"/>
          <w:sz w:val="24"/>
        </w:rPr>
        <w:t xml:space="preserve"> and rebuilding referring to </w:t>
      </w:r>
      <w:r w:rsidRPr="5EAA83AE">
        <w:rPr>
          <w:rFonts w:ascii="Arial" w:hAnsi="Arial" w:cs="Arial"/>
          <w:sz w:val="24"/>
        </w:rPr>
        <w:t xml:space="preserve">the application as submitted. Motion </w:t>
      </w:r>
      <w:r w:rsidR="006D1691">
        <w:rPr>
          <w:rFonts w:ascii="Arial" w:hAnsi="Arial" w:cs="Arial"/>
          <w:sz w:val="24"/>
        </w:rPr>
        <w:t>carried</w:t>
      </w:r>
      <w:r w:rsidR="006D1691" w:rsidRPr="5EAA83AE">
        <w:rPr>
          <w:rFonts w:ascii="Arial" w:hAnsi="Arial" w:cs="Arial"/>
          <w:sz w:val="24"/>
        </w:rPr>
        <w:t xml:space="preserve"> </w:t>
      </w:r>
      <w:r w:rsidRPr="5EAA83AE">
        <w:rPr>
          <w:rFonts w:ascii="Arial" w:hAnsi="Arial" w:cs="Arial"/>
          <w:sz w:val="24"/>
        </w:rPr>
        <w:t>by the following vote:  Aye – Janice Esser, Bill Doyle, Christina Monk, Heidi Pettitt, Rick Stuter, Adam Schwendinger; Nay – none; Abstain – Witthoeft</w:t>
      </w:r>
      <w:r>
        <w:rPr>
          <w:rFonts w:ascii="Arial" w:hAnsi="Arial" w:cs="Arial"/>
          <w:sz w:val="24"/>
        </w:rPr>
        <w:t>.</w:t>
      </w:r>
    </w:p>
    <w:p w14:paraId="42DA7415" w14:textId="77777777" w:rsidR="00BD6F58" w:rsidRDefault="00BD6F58" w:rsidP="00BD6F58">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89E6776" w14:textId="6BC8960B" w:rsidR="6278BADF" w:rsidRDefault="6278BADF"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Chimney: Motion by Doyle, seconded by </w:t>
      </w:r>
      <w:r w:rsidR="799D2B9B" w:rsidRPr="5EAA83AE">
        <w:rPr>
          <w:rFonts w:ascii="Arial" w:hAnsi="Arial" w:cs="Arial"/>
          <w:sz w:val="24"/>
        </w:rPr>
        <w:t>Pettitt</w:t>
      </w:r>
      <w:r w:rsidRPr="5EAA83AE">
        <w:rPr>
          <w:rFonts w:ascii="Arial" w:hAnsi="Arial" w:cs="Arial"/>
          <w:sz w:val="24"/>
        </w:rPr>
        <w:t xml:space="preserve">, to </w:t>
      </w:r>
      <w:r w:rsidR="3FE4537C" w:rsidRPr="5EAA83AE">
        <w:rPr>
          <w:rFonts w:ascii="Arial" w:hAnsi="Arial" w:cs="Arial"/>
          <w:sz w:val="24"/>
        </w:rPr>
        <w:t>approve the demolition of the Chimneys</w:t>
      </w:r>
      <w:r w:rsidRPr="5EAA83AE">
        <w:rPr>
          <w:rFonts w:ascii="Arial" w:hAnsi="Arial" w:cs="Arial"/>
          <w:sz w:val="24"/>
        </w:rPr>
        <w:t xml:space="preserve"> as submitted. Motion </w:t>
      </w:r>
      <w:r w:rsidR="006D1691">
        <w:rPr>
          <w:rFonts w:ascii="Arial" w:hAnsi="Arial" w:cs="Arial"/>
          <w:sz w:val="24"/>
        </w:rPr>
        <w:t>denied</w:t>
      </w:r>
      <w:r w:rsidR="006D1691" w:rsidRPr="5EAA83AE">
        <w:rPr>
          <w:rFonts w:ascii="Arial" w:hAnsi="Arial" w:cs="Arial"/>
          <w:sz w:val="24"/>
        </w:rPr>
        <w:t xml:space="preserve"> </w:t>
      </w:r>
      <w:r w:rsidRPr="5EAA83AE">
        <w:rPr>
          <w:rFonts w:ascii="Arial" w:hAnsi="Arial" w:cs="Arial"/>
          <w:sz w:val="24"/>
        </w:rPr>
        <w:t xml:space="preserve">by the following vote:  </w:t>
      </w:r>
      <w:r w:rsidR="00BD6F58" w:rsidRPr="5EAA83AE">
        <w:rPr>
          <w:rFonts w:ascii="Arial" w:hAnsi="Arial" w:cs="Arial"/>
          <w:sz w:val="24"/>
        </w:rPr>
        <w:t>Aye – None; Nay – Janice Esser, Bill Doyle, Christina Monk, Heidi Pettitt, Rick Stuter, Adam Schwendinger; Abstain – Witthoeft</w:t>
      </w:r>
      <w:r w:rsidR="00BD6F58">
        <w:rPr>
          <w:rFonts w:ascii="Arial" w:hAnsi="Arial" w:cs="Arial"/>
          <w:sz w:val="24"/>
        </w:rPr>
        <w:t>.</w:t>
      </w:r>
    </w:p>
    <w:p w14:paraId="0A9F0351" w14:textId="593DD69B" w:rsidR="00EB3570" w:rsidRPr="00D25319" w:rsidRDefault="00561027"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u w:val="single"/>
        </w:rPr>
        <w:lastRenderedPageBreak/>
        <w:t>ITEMS FROM PUBLIC</w:t>
      </w:r>
      <w:r w:rsidRPr="5EAA83AE">
        <w:rPr>
          <w:rFonts w:ascii="Arial" w:hAnsi="Arial" w:cs="Arial"/>
          <w:sz w:val="24"/>
          <w:u w:val="single"/>
        </w:rPr>
        <w:t>:</w:t>
      </w:r>
      <w:r w:rsidRPr="5EAA83AE">
        <w:rPr>
          <w:rFonts w:ascii="Arial" w:hAnsi="Arial" w:cs="Arial"/>
          <w:sz w:val="24"/>
        </w:rPr>
        <w:t xml:space="preserve"> </w:t>
      </w:r>
      <w:r w:rsidR="7705FF98" w:rsidRPr="5EAA83AE">
        <w:rPr>
          <w:rFonts w:ascii="Arial" w:hAnsi="Arial" w:cs="Arial"/>
          <w:sz w:val="24"/>
        </w:rPr>
        <w:t>None.</w:t>
      </w:r>
    </w:p>
    <w:p w14:paraId="77465851" w14:textId="77777777" w:rsidR="00561027" w:rsidRPr="00D25319" w:rsidRDefault="00561027" w:rsidP="0087541E">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A321DCD" w14:textId="2C4C6957" w:rsidR="00EB3570" w:rsidRPr="00BD6F58" w:rsidRDefault="00BD6F58"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Pr>
          <w:rFonts w:ascii="Arial" w:hAnsi="Arial" w:cs="Arial"/>
          <w:b/>
          <w:bCs/>
          <w:sz w:val="24"/>
          <w:u w:val="single"/>
        </w:rPr>
        <w:t>ITEMS FROM THE COMMISSION</w:t>
      </w:r>
      <w:r>
        <w:rPr>
          <w:rFonts w:ascii="Arial" w:hAnsi="Arial" w:cs="Arial"/>
          <w:b/>
          <w:bCs/>
          <w:sz w:val="24"/>
        </w:rPr>
        <w:t>:</w:t>
      </w:r>
      <w:r>
        <w:rPr>
          <w:rFonts w:ascii="Arial" w:hAnsi="Arial" w:cs="Arial"/>
          <w:sz w:val="24"/>
        </w:rPr>
        <w:t xml:space="preserve"> None.</w:t>
      </w:r>
    </w:p>
    <w:p w14:paraId="68CBE257" w14:textId="77777777" w:rsidR="00505B8C" w:rsidRPr="00D25319" w:rsidRDefault="00505B8C" w:rsidP="0087541E">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u w:val="single"/>
        </w:rPr>
      </w:pPr>
    </w:p>
    <w:p w14:paraId="2315F7DC" w14:textId="671B9092" w:rsidR="00EB3570" w:rsidRPr="00D25319" w:rsidRDefault="00561027"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noProof/>
          <w:sz w:val="24"/>
        </w:rPr>
      </w:pPr>
      <w:r w:rsidRPr="5EAA83AE">
        <w:rPr>
          <w:rFonts w:ascii="Arial" w:hAnsi="Arial" w:cs="Arial"/>
          <w:b/>
          <w:bCs/>
          <w:sz w:val="24"/>
          <w:u w:val="single"/>
        </w:rPr>
        <w:t>ITEMS FROM STAFF</w:t>
      </w:r>
      <w:r w:rsidRPr="5EAA83AE">
        <w:rPr>
          <w:rFonts w:ascii="Arial" w:hAnsi="Arial" w:cs="Arial"/>
          <w:sz w:val="24"/>
          <w:u w:val="single"/>
        </w:rPr>
        <w:t>:</w:t>
      </w:r>
      <w:r w:rsidRPr="5EAA83AE">
        <w:rPr>
          <w:rFonts w:ascii="Arial" w:hAnsi="Arial" w:cs="Arial"/>
          <w:sz w:val="24"/>
        </w:rPr>
        <w:t xml:space="preserve"> </w:t>
      </w:r>
    </w:p>
    <w:p w14:paraId="6F7D8B3D" w14:textId="5B10C9AD" w:rsidR="002162B9" w:rsidRPr="00AE08A5" w:rsidRDefault="3096A1A6" w:rsidP="00AE08A5">
      <w:pPr>
        <w:rPr>
          <w:rFonts w:ascii="Arial" w:hAnsi="Arial" w:cs="Arial"/>
          <w:b/>
          <w:bCs/>
          <w:sz w:val="24"/>
        </w:rPr>
      </w:pPr>
      <w:r w:rsidRPr="5EAA83AE">
        <w:rPr>
          <w:rFonts w:ascii="Arial" w:hAnsi="Arial" w:cs="Arial"/>
          <w:b/>
          <w:bCs/>
          <w:sz w:val="24"/>
        </w:rPr>
        <w:t xml:space="preserve">Historic Preservation Awards </w:t>
      </w:r>
      <w:r w:rsidR="00AE08A5">
        <w:rPr>
          <w:rFonts w:ascii="Arial" w:hAnsi="Arial" w:cs="Arial"/>
          <w:b/>
          <w:bCs/>
          <w:sz w:val="24"/>
        </w:rPr>
        <w:t xml:space="preserve">- </w:t>
      </w:r>
      <w:r w:rsidR="0836667A" w:rsidRPr="5EAA83AE">
        <w:rPr>
          <w:rFonts w:ascii="Arial" w:hAnsi="Arial" w:cs="Arial"/>
          <w:sz w:val="24"/>
        </w:rPr>
        <w:t>Esser, Monk, Doyle, Pettitt</w:t>
      </w:r>
      <w:r w:rsidR="00AE08A5">
        <w:rPr>
          <w:rFonts w:ascii="Arial" w:hAnsi="Arial" w:cs="Arial"/>
          <w:sz w:val="24"/>
        </w:rPr>
        <w:t xml:space="preserve"> stated they would be available </w:t>
      </w:r>
      <w:r w:rsidR="00BD6F58">
        <w:rPr>
          <w:rFonts w:ascii="Arial" w:hAnsi="Arial" w:cs="Arial"/>
          <w:sz w:val="24"/>
        </w:rPr>
        <w:t>to attend and assist at</w:t>
      </w:r>
      <w:r w:rsidR="00AE08A5">
        <w:rPr>
          <w:rFonts w:ascii="Arial" w:hAnsi="Arial" w:cs="Arial"/>
          <w:sz w:val="24"/>
        </w:rPr>
        <w:t xml:space="preserve"> the awards.</w:t>
      </w:r>
    </w:p>
    <w:p w14:paraId="36302C05" w14:textId="4EE3CAAF" w:rsidR="002162B9" w:rsidRDefault="002162B9" w:rsidP="5EAA83AE">
      <w:pPr>
        <w:widowControl/>
        <w:autoSpaceDE/>
        <w:autoSpaceDN/>
        <w:adjustRightInd/>
        <w:rPr>
          <w:rFonts w:ascii="Arial" w:hAnsi="Arial" w:cs="Arial"/>
          <w:sz w:val="24"/>
        </w:rPr>
      </w:pPr>
    </w:p>
    <w:p w14:paraId="22829AB9" w14:textId="6F59F477" w:rsidR="002162B9" w:rsidRDefault="3096A1A6" w:rsidP="5EAA83AE">
      <w:pPr>
        <w:widowControl/>
        <w:autoSpaceDE/>
        <w:autoSpaceDN/>
        <w:adjustRightInd/>
        <w:rPr>
          <w:rFonts w:ascii="Arial" w:hAnsi="Arial" w:cs="Arial"/>
          <w:b/>
          <w:bCs/>
          <w:sz w:val="24"/>
        </w:rPr>
      </w:pPr>
      <w:r w:rsidRPr="5EAA83AE">
        <w:rPr>
          <w:rFonts w:ascii="Arial" w:hAnsi="Arial" w:cs="Arial"/>
          <w:b/>
          <w:bCs/>
          <w:sz w:val="24"/>
        </w:rPr>
        <w:t>Training Opportunities</w:t>
      </w:r>
      <w:r w:rsidR="00BD6F58">
        <w:rPr>
          <w:rFonts w:ascii="Arial" w:hAnsi="Arial" w:cs="Arial"/>
          <w:b/>
          <w:bCs/>
          <w:sz w:val="24"/>
        </w:rPr>
        <w:t>:</w:t>
      </w:r>
    </w:p>
    <w:p w14:paraId="151705EA" w14:textId="642872D4" w:rsidR="002162B9" w:rsidRPr="00AE08A5" w:rsidRDefault="25BAC8FE" w:rsidP="00AE08A5">
      <w:pPr>
        <w:pStyle w:val="ListParagraph"/>
        <w:widowControl/>
        <w:numPr>
          <w:ilvl w:val="0"/>
          <w:numId w:val="3"/>
        </w:numPr>
        <w:autoSpaceDE/>
        <w:autoSpaceDN/>
        <w:adjustRightInd/>
        <w:rPr>
          <w:rFonts w:ascii="Arial" w:hAnsi="Arial" w:cs="Arial"/>
          <w:sz w:val="24"/>
        </w:rPr>
      </w:pPr>
      <w:r w:rsidRPr="00AE08A5">
        <w:rPr>
          <w:rFonts w:ascii="Arial" w:hAnsi="Arial" w:cs="Arial"/>
          <w:sz w:val="24"/>
        </w:rPr>
        <w:t xml:space="preserve">Iowa State University: </w:t>
      </w:r>
      <w:r w:rsidR="00AE08A5">
        <w:rPr>
          <w:rFonts w:ascii="Arial" w:hAnsi="Arial" w:cs="Arial"/>
          <w:sz w:val="24"/>
        </w:rPr>
        <w:t>Esser and Witthoeft stated they would like to attend</w:t>
      </w:r>
      <w:r w:rsidR="00834728">
        <w:rPr>
          <w:rFonts w:ascii="Arial" w:hAnsi="Arial" w:cs="Arial"/>
          <w:sz w:val="24"/>
        </w:rPr>
        <w:t>.</w:t>
      </w:r>
    </w:p>
    <w:p w14:paraId="0BE3ADDE" w14:textId="5E64DA29" w:rsidR="002162B9" w:rsidRDefault="002162B9" w:rsidP="5EAA83AE">
      <w:pPr>
        <w:widowControl/>
        <w:autoSpaceDE/>
        <w:autoSpaceDN/>
        <w:adjustRightInd/>
        <w:rPr>
          <w:rFonts w:ascii="Arial" w:hAnsi="Arial" w:cs="Arial"/>
          <w:sz w:val="24"/>
        </w:rPr>
      </w:pPr>
    </w:p>
    <w:p w14:paraId="6F8CA97E" w14:textId="45E59873" w:rsidR="002162B9" w:rsidRPr="00AE08A5" w:rsidRDefault="00AE08A5" w:rsidP="00AE08A5">
      <w:pPr>
        <w:pStyle w:val="ListParagraph"/>
        <w:widowControl/>
        <w:numPr>
          <w:ilvl w:val="0"/>
          <w:numId w:val="3"/>
        </w:numPr>
        <w:autoSpaceDE/>
        <w:autoSpaceDN/>
        <w:adjustRightInd/>
        <w:rPr>
          <w:rFonts w:ascii="Arial" w:hAnsi="Arial" w:cs="Arial"/>
          <w:sz w:val="24"/>
        </w:rPr>
      </w:pPr>
      <w:r>
        <w:rPr>
          <w:rFonts w:ascii="Arial" w:hAnsi="Arial" w:cs="Arial"/>
          <w:sz w:val="24"/>
        </w:rPr>
        <w:t>Preserve Iowa Summit</w:t>
      </w:r>
      <w:r w:rsidR="19A35A5E" w:rsidRPr="00AE08A5">
        <w:rPr>
          <w:rFonts w:ascii="Arial" w:hAnsi="Arial" w:cs="Arial"/>
          <w:sz w:val="24"/>
        </w:rPr>
        <w:t xml:space="preserve">: </w:t>
      </w:r>
      <w:r>
        <w:rPr>
          <w:rFonts w:ascii="Arial" w:hAnsi="Arial" w:cs="Arial"/>
          <w:sz w:val="24"/>
        </w:rPr>
        <w:t>Pettitt and Witthoeft would like to attend; Doyle and Happ Olson attending and presenting.</w:t>
      </w:r>
      <w:r w:rsidR="00BD6F58">
        <w:rPr>
          <w:rFonts w:ascii="Arial" w:hAnsi="Arial" w:cs="Arial"/>
          <w:sz w:val="24"/>
        </w:rPr>
        <w:t xml:space="preserve"> Schwendinger expressed interest and would get back. </w:t>
      </w:r>
    </w:p>
    <w:p w14:paraId="7E6245A8" w14:textId="39F48E46" w:rsidR="002162B9" w:rsidRDefault="002162B9" w:rsidP="5EAA83AE">
      <w:pPr>
        <w:widowControl/>
        <w:autoSpaceDE/>
        <w:autoSpaceDN/>
        <w:adjustRightInd/>
        <w:rPr>
          <w:rFonts w:ascii="Arial" w:hAnsi="Arial" w:cs="Arial"/>
          <w:sz w:val="24"/>
        </w:rPr>
      </w:pPr>
    </w:p>
    <w:p w14:paraId="700CED61" w14:textId="6ACDC489" w:rsidR="002162B9" w:rsidRPr="00AE08A5" w:rsidRDefault="540E1062" w:rsidP="00AE08A5">
      <w:pPr>
        <w:pStyle w:val="ListParagraph"/>
        <w:widowControl/>
        <w:numPr>
          <w:ilvl w:val="0"/>
          <w:numId w:val="3"/>
        </w:numPr>
        <w:autoSpaceDE/>
        <w:autoSpaceDN/>
        <w:adjustRightInd/>
        <w:rPr>
          <w:rFonts w:ascii="Arial" w:hAnsi="Arial" w:cs="Arial"/>
          <w:sz w:val="24"/>
        </w:rPr>
      </w:pPr>
      <w:r w:rsidRPr="00AE08A5">
        <w:rPr>
          <w:rFonts w:ascii="Arial" w:hAnsi="Arial" w:cs="Arial"/>
          <w:sz w:val="24"/>
        </w:rPr>
        <w:t>Prairie School Legacy</w:t>
      </w:r>
      <w:r w:rsidR="00AE08A5">
        <w:rPr>
          <w:rFonts w:ascii="Arial" w:hAnsi="Arial" w:cs="Arial"/>
          <w:sz w:val="24"/>
        </w:rPr>
        <w:t xml:space="preserve"> in Iowa</w:t>
      </w:r>
      <w:r w:rsidRPr="00AE08A5">
        <w:rPr>
          <w:rFonts w:ascii="Arial" w:hAnsi="Arial" w:cs="Arial"/>
          <w:sz w:val="24"/>
        </w:rPr>
        <w:t xml:space="preserve">: </w:t>
      </w:r>
      <w:r w:rsidR="00AE08A5">
        <w:rPr>
          <w:rFonts w:ascii="Arial" w:hAnsi="Arial" w:cs="Arial"/>
          <w:sz w:val="24"/>
        </w:rPr>
        <w:t xml:space="preserve">Doyle described the federal funding cut requiring a scaling back of the symposium. </w:t>
      </w:r>
      <w:r w:rsidR="6A93E7AA" w:rsidRPr="00AE08A5">
        <w:rPr>
          <w:rFonts w:ascii="Arial" w:hAnsi="Arial" w:cs="Arial"/>
          <w:sz w:val="24"/>
        </w:rPr>
        <w:t xml:space="preserve">Monk, </w:t>
      </w:r>
      <w:r w:rsidR="00AE08A5">
        <w:rPr>
          <w:rFonts w:ascii="Arial" w:hAnsi="Arial" w:cs="Arial"/>
          <w:sz w:val="24"/>
        </w:rPr>
        <w:t>Schwendinger,</w:t>
      </w:r>
      <w:r w:rsidR="6A93E7AA" w:rsidRPr="00AE08A5">
        <w:rPr>
          <w:rFonts w:ascii="Arial" w:hAnsi="Arial" w:cs="Arial"/>
          <w:sz w:val="24"/>
        </w:rPr>
        <w:t xml:space="preserve"> Doyle, </w:t>
      </w:r>
      <w:r w:rsidR="00AE08A5">
        <w:rPr>
          <w:rFonts w:ascii="Arial" w:hAnsi="Arial" w:cs="Arial"/>
          <w:sz w:val="24"/>
        </w:rPr>
        <w:t xml:space="preserve">and </w:t>
      </w:r>
      <w:r w:rsidR="01B2CC6A" w:rsidRPr="00AE08A5">
        <w:rPr>
          <w:rFonts w:ascii="Arial" w:hAnsi="Arial" w:cs="Arial"/>
          <w:sz w:val="24"/>
        </w:rPr>
        <w:t>Esser</w:t>
      </w:r>
      <w:r w:rsidR="36E3F130" w:rsidRPr="00AE08A5">
        <w:rPr>
          <w:rFonts w:ascii="Arial" w:hAnsi="Arial" w:cs="Arial"/>
          <w:sz w:val="24"/>
        </w:rPr>
        <w:t xml:space="preserve"> want to attend.</w:t>
      </w:r>
    </w:p>
    <w:p w14:paraId="63610100" w14:textId="22733586" w:rsidR="002162B9" w:rsidRDefault="002162B9" w:rsidP="5EAA83AE">
      <w:pPr>
        <w:widowControl/>
        <w:autoSpaceDE/>
        <w:autoSpaceDN/>
        <w:adjustRightInd/>
        <w:rPr>
          <w:rFonts w:ascii="Arial" w:hAnsi="Arial" w:cs="Arial"/>
          <w:sz w:val="24"/>
        </w:rPr>
      </w:pPr>
    </w:p>
    <w:p w14:paraId="55498CC1" w14:textId="7AF82ED9" w:rsidR="002162B9" w:rsidRPr="00AE08A5" w:rsidRDefault="00AE08A5" w:rsidP="00AE08A5">
      <w:pPr>
        <w:pStyle w:val="ListParagraph"/>
        <w:widowControl/>
        <w:numPr>
          <w:ilvl w:val="0"/>
          <w:numId w:val="3"/>
        </w:numPr>
        <w:autoSpaceDE/>
        <w:autoSpaceDN/>
        <w:adjustRightInd/>
        <w:rPr>
          <w:rFonts w:ascii="Arial" w:hAnsi="Arial" w:cs="Arial"/>
          <w:sz w:val="24"/>
        </w:rPr>
      </w:pPr>
      <w:r>
        <w:rPr>
          <w:rFonts w:ascii="Arial" w:hAnsi="Arial" w:cs="Arial"/>
          <w:sz w:val="24"/>
        </w:rPr>
        <w:t>Past Forward in Milwaukee</w:t>
      </w:r>
      <w:r w:rsidR="1BD0F851" w:rsidRPr="00AE08A5">
        <w:rPr>
          <w:rFonts w:ascii="Arial" w:hAnsi="Arial" w:cs="Arial"/>
          <w:sz w:val="24"/>
        </w:rPr>
        <w:t xml:space="preserve">: </w:t>
      </w:r>
      <w:r w:rsidR="66D2AB46" w:rsidRPr="00AE08A5">
        <w:rPr>
          <w:rFonts w:ascii="Arial" w:hAnsi="Arial" w:cs="Arial"/>
          <w:sz w:val="24"/>
        </w:rPr>
        <w:t xml:space="preserve">Heidi, Doyle, </w:t>
      </w:r>
      <w:r>
        <w:rPr>
          <w:rFonts w:ascii="Arial" w:hAnsi="Arial" w:cs="Arial"/>
          <w:sz w:val="24"/>
        </w:rPr>
        <w:t xml:space="preserve">and likely </w:t>
      </w:r>
      <w:r w:rsidR="66D2AB46" w:rsidRPr="00AE08A5">
        <w:rPr>
          <w:rFonts w:ascii="Arial" w:hAnsi="Arial" w:cs="Arial"/>
          <w:sz w:val="24"/>
        </w:rPr>
        <w:t>Esser</w:t>
      </w:r>
      <w:r w:rsidR="5D9BCF8A" w:rsidRPr="00AE08A5">
        <w:rPr>
          <w:rFonts w:ascii="Arial" w:hAnsi="Arial" w:cs="Arial"/>
          <w:sz w:val="24"/>
        </w:rPr>
        <w:t xml:space="preserve"> </w:t>
      </w:r>
      <w:r>
        <w:rPr>
          <w:rFonts w:ascii="Arial" w:hAnsi="Arial" w:cs="Arial"/>
          <w:sz w:val="24"/>
        </w:rPr>
        <w:t>hope to attend. (As well, it was noted that it conflicts with our September 18 HPC meeting.)</w:t>
      </w:r>
    </w:p>
    <w:p w14:paraId="1718FA57" w14:textId="6CA8C247" w:rsidR="002162B9" w:rsidRDefault="002162B9" w:rsidP="5EAA83AE">
      <w:pPr>
        <w:widowControl/>
        <w:autoSpaceDE/>
        <w:autoSpaceDN/>
        <w:adjustRightInd/>
        <w:rPr>
          <w:rFonts w:ascii="Arial" w:hAnsi="Arial" w:cs="Arial"/>
          <w:sz w:val="24"/>
        </w:rPr>
      </w:pPr>
    </w:p>
    <w:p w14:paraId="312644E3" w14:textId="710EA690" w:rsidR="002162B9" w:rsidRDefault="3096A1A6" w:rsidP="5EAA83AE">
      <w:pPr>
        <w:widowControl/>
        <w:autoSpaceDE/>
        <w:autoSpaceDN/>
        <w:adjustRightInd/>
        <w:rPr>
          <w:rFonts w:ascii="Arial" w:hAnsi="Arial" w:cs="Arial"/>
          <w:b/>
          <w:bCs/>
          <w:sz w:val="24"/>
        </w:rPr>
      </w:pPr>
      <w:r w:rsidRPr="5EAA83AE">
        <w:rPr>
          <w:rFonts w:ascii="Arial" w:hAnsi="Arial" w:cs="Arial"/>
          <w:b/>
          <w:bCs/>
          <w:sz w:val="24"/>
        </w:rPr>
        <w:t>Eagle Point Park Historic Structures Report</w:t>
      </w:r>
    </w:p>
    <w:p w14:paraId="2FA04229" w14:textId="3E44AEB5" w:rsidR="002162B9" w:rsidRDefault="00834728" w:rsidP="5EAA83AE">
      <w:pPr>
        <w:widowControl/>
        <w:autoSpaceDE/>
        <w:autoSpaceDN/>
        <w:adjustRightInd/>
        <w:rPr>
          <w:rFonts w:ascii="Arial" w:hAnsi="Arial" w:cs="Arial"/>
          <w:sz w:val="24"/>
        </w:rPr>
      </w:pPr>
      <w:r>
        <w:rPr>
          <w:rFonts w:ascii="Arial" w:hAnsi="Arial" w:cs="Arial"/>
          <w:sz w:val="24"/>
        </w:rPr>
        <w:t xml:space="preserve">Staff member </w:t>
      </w:r>
      <w:r w:rsidR="00AE08A5">
        <w:rPr>
          <w:rFonts w:ascii="Arial" w:hAnsi="Arial" w:cs="Arial"/>
          <w:sz w:val="24"/>
        </w:rPr>
        <w:t>Happ Olson reported that the Jeffris Family Foundation</w:t>
      </w:r>
      <w:r>
        <w:rPr>
          <w:rFonts w:ascii="Arial" w:hAnsi="Arial" w:cs="Arial"/>
          <w:sz w:val="24"/>
        </w:rPr>
        <w:t>-</w:t>
      </w:r>
      <w:r w:rsidR="00AE08A5">
        <w:rPr>
          <w:rFonts w:ascii="Arial" w:hAnsi="Arial" w:cs="Arial"/>
          <w:sz w:val="24"/>
        </w:rPr>
        <w:t xml:space="preserve">funded </w:t>
      </w:r>
      <w:r w:rsidR="449DCC36" w:rsidRPr="5EAA83AE">
        <w:rPr>
          <w:rFonts w:ascii="Arial" w:hAnsi="Arial" w:cs="Arial"/>
          <w:sz w:val="24"/>
        </w:rPr>
        <w:t xml:space="preserve">Historic </w:t>
      </w:r>
      <w:r w:rsidR="00AE08A5">
        <w:rPr>
          <w:rFonts w:ascii="Arial" w:hAnsi="Arial" w:cs="Arial"/>
          <w:sz w:val="24"/>
        </w:rPr>
        <w:t>S</w:t>
      </w:r>
      <w:r w:rsidR="449DCC36" w:rsidRPr="5EAA83AE">
        <w:rPr>
          <w:rFonts w:ascii="Arial" w:hAnsi="Arial" w:cs="Arial"/>
          <w:sz w:val="24"/>
        </w:rPr>
        <w:t xml:space="preserve">tructures </w:t>
      </w:r>
      <w:r w:rsidR="00AE08A5">
        <w:rPr>
          <w:rFonts w:ascii="Arial" w:hAnsi="Arial" w:cs="Arial"/>
          <w:sz w:val="24"/>
        </w:rPr>
        <w:t>R</w:t>
      </w:r>
      <w:r w:rsidR="449DCC36" w:rsidRPr="5EAA83AE">
        <w:rPr>
          <w:rFonts w:ascii="Arial" w:hAnsi="Arial" w:cs="Arial"/>
          <w:sz w:val="24"/>
        </w:rPr>
        <w:t>eport</w:t>
      </w:r>
      <w:r w:rsidR="00AE08A5">
        <w:rPr>
          <w:rFonts w:ascii="Arial" w:hAnsi="Arial" w:cs="Arial"/>
          <w:sz w:val="24"/>
        </w:rPr>
        <w:t xml:space="preserve"> for the Alfred Caldwell-designed buildings at Eagle Point Park is complete. She described the value of the document as a record of the state and condition of the buildings, a </w:t>
      </w:r>
      <w:r w:rsidR="004B295E">
        <w:rPr>
          <w:rFonts w:ascii="Arial" w:hAnsi="Arial" w:cs="Arial"/>
          <w:sz w:val="24"/>
        </w:rPr>
        <w:t>fascinating investigation of the history of the park, and possessing as-built drawings for these structures. She also noted it is a great read</w:t>
      </w:r>
      <w:r w:rsidR="449DCC36" w:rsidRPr="5EAA83AE">
        <w:rPr>
          <w:rFonts w:ascii="Arial" w:hAnsi="Arial" w:cs="Arial"/>
          <w:sz w:val="24"/>
        </w:rPr>
        <w:t xml:space="preserve">. </w:t>
      </w:r>
      <w:r w:rsidR="004B295E">
        <w:rPr>
          <w:rFonts w:ascii="Arial" w:hAnsi="Arial" w:cs="Arial"/>
          <w:sz w:val="24"/>
        </w:rPr>
        <w:t>Although the park only was listed for the National Register under l</w:t>
      </w:r>
      <w:r w:rsidR="449DCC36" w:rsidRPr="5EAA83AE">
        <w:rPr>
          <w:rFonts w:ascii="Arial" w:hAnsi="Arial" w:cs="Arial"/>
          <w:sz w:val="24"/>
        </w:rPr>
        <w:t xml:space="preserve">ocal </w:t>
      </w:r>
      <w:r w:rsidR="004B295E">
        <w:rPr>
          <w:rFonts w:ascii="Arial" w:hAnsi="Arial" w:cs="Arial"/>
          <w:sz w:val="24"/>
        </w:rPr>
        <w:t xml:space="preserve">significance, the investigation led to the State agreeing it has state significance, and the experts agreeing it likely has national significance. </w:t>
      </w:r>
    </w:p>
    <w:p w14:paraId="69C63EB1" w14:textId="77777777" w:rsidR="004B295E" w:rsidRDefault="004B295E" w:rsidP="5EAA83AE">
      <w:pPr>
        <w:widowControl/>
        <w:autoSpaceDE/>
        <w:autoSpaceDN/>
        <w:adjustRightInd/>
        <w:rPr>
          <w:rFonts w:ascii="Arial" w:hAnsi="Arial" w:cs="Arial"/>
          <w:sz w:val="24"/>
        </w:rPr>
      </w:pPr>
    </w:p>
    <w:p w14:paraId="7B34281A" w14:textId="3E8479B5" w:rsidR="002162B9" w:rsidRDefault="004B295E" w:rsidP="004B295E">
      <w:pPr>
        <w:widowControl/>
        <w:autoSpaceDE/>
        <w:autoSpaceDN/>
        <w:adjustRightInd/>
        <w:rPr>
          <w:rFonts w:ascii="Arial" w:hAnsi="Arial" w:cs="Arial"/>
          <w:sz w:val="24"/>
        </w:rPr>
      </w:pPr>
      <w:r>
        <w:rPr>
          <w:rFonts w:ascii="Arial" w:hAnsi="Arial" w:cs="Arial"/>
          <w:sz w:val="24"/>
        </w:rPr>
        <w:t>The document has a schedule of probabl</w:t>
      </w:r>
      <w:r w:rsidR="00834728">
        <w:rPr>
          <w:rFonts w:ascii="Arial" w:hAnsi="Arial" w:cs="Arial"/>
          <w:sz w:val="24"/>
        </w:rPr>
        <w:t>e</w:t>
      </w:r>
      <w:r>
        <w:rPr>
          <w:rFonts w:ascii="Arial" w:hAnsi="Arial" w:cs="Arial"/>
          <w:sz w:val="24"/>
        </w:rPr>
        <w:t xml:space="preserve"> costs that allows us to estimate and prioritize </w:t>
      </w:r>
      <w:proofErr w:type="gramStart"/>
      <w:r w:rsidR="3B8231C4" w:rsidRPr="5EAA83AE">
        <w:rPr>
          <w:rFonts w:ascii="Arial" w:hAnsi="Arial" w:cs="Arial"/>
          <w:sz w:val="24"/>
        </w:rPr>
        <w:t>work</w:t>
      </w:r>
      <w:proofErr w:type="gramEnd"/>
      <w:r w:rsidR="3B8231C4" w:rsidRPr="5EAA83AE">
        <w:rPr>
          <w:rFonts w:ascii="Arial" w:hAnsi="Arial" w:cs="Arial"/>
          <w:sz w:val="24"/>
        </w:rPr>
        <w:t xml:space="preserve"> that needs to be done. </w:t>
      </w:r>
      <w:r>
        <w:rPr>
          <w:rFonts w:ascii="Arial" w:hAnsi="Arial" w:cs="Arial"/>
          <w:sz w:val="24"/>
        </w:rPr>
        <w:t xml:space="preserve">There was further discussion about </w:t>
      </w:r>
      <w:proofErr w:type="gramStart"/>
      <w:r>
        <w:rPr>
          <w:rFonts w:ascii="Arial" w:hAnsi="Arial" w:cs="Arial"/>
          <w:sz w:val="24"/>
        </w:rPr>
        <w:t>next</w:t>
      </w:r>
      <w:proofErr w:type="gramEnd"/>
      <w:r>
        <w:rPr>
          <w:rFonts w:ascii="Arial" w:hAnsi="Arial" w:cs="Arial"/>
          <w:sz w:val="24"/>
        </w:rPr>
        <w:t xml:space="preserve"> steps for </w:t>
      </w:r>
      <w:proofErr w:type="gramStart"/>
      <w:r>
        <w:rPr>
          <w:rFonts w:ascii="Arial" w:hAnsi="Arial" w:cs="Arial"/>
          <w:sz w:val="24"/>
        </w:rPr>
        <w:t>the using</w:t>
      </w:r>
      <w:proofErr w:type="gramEnd"/>
      <w:r>
        <w:rPr>
          <w:rFonts w:ascii="Arial" w:hAnsi="Arial" w:cs="Arial"/>
          <w:sz w:val="24"/>
        </w:rPr>
        <w:t xml:space="preserve"> the document to undertake restoration. Olson asked that the commission vote to adopt and approve the document. </w:t>
      </w:r>
    </w:p>
    <w:p w14:paraId="561CFAAC" w14:textId="45149309" w:rsidR="002162B9" w:rsidRDefault="002162B9" w:rsidP="5EAA83AE">
      <w:pPr>
        <w:widowControl/>
        <w:autoSpaceDE/>
        <w:autoSpaceDN/>
        <w:adjustRightInd/>
        <w:rPr>
          <w:rFonts w:ascii="Arial" w:hAnsi="Arial" w:cs="Arial"/>
          <w:sz w:val="24"/>
        </w:rPr>
      </w:pPr>
    </w:p>
    <w:p w14:paraId="6A1A789D" w14:textId="78B4D2A3" w:rsidR="002162B9" w:rsidRDefault="732B7BC2" w:rsidP="5EAA83AE">
      <w:pPr>
        <w:widowControl/>
        <w:tabs>
          <w:tab w:val="left" w:pos="360"/>
          <w:tab w:val="left" w:pos="1800"/>
          <w:tab w:val="left" w:pos="2520"/>
          <w:tab w:val="left" w:pos="6120"/>
          <w:tab w:val="left" w:pos="6840"/>
          <w:tab w:val="left" w:pos="7560"/>
          <w:tab w:val="left" w:pos="8280"/>
          <w:tab w:val="left" w:pos="9000"/>
          <w:tab w:val="left" w:pos="9720"/>
        </w:tabs>
        <w:autoSpaceDE/>
        <w:autoSpaceDN/>
        <w:adjustRightInd/>
        <w:rPr>
          <w:rFonts w:ascii="Arial" w:hAnsi="Arial" w:cs="Arial"/>
          <w:sz w:val="24"/>
        </w:rPr>
      </w:pPr>
      <w:r w:rsidRPr="5EAA83AE">
        <w:rPr>
          <w:rFonts w:ascii="Arial" w:hAnsi="Arial" w:cs="Arial"/>
          <w:sz w:val="24"/>
        </w:rPr>
        <w:t xml:space="preserve">Motion by Monk, seconded by Schwendinger, to approve the </w:t>
      </w:r>
      <w:r w:rsidR="004B295E">
        <w:rPr>
          <w:rFonts w:ascii="Arial" w:hAnsi="Arial" w:cs="Arial"/>
          <w:sz w:val="24"/>
        </w:rPr>
        <w:t>report</w:t>
      </w:r>
      <w:r w:rsidR="79497AAF" w:rsidRPr="5EAA83AE">
        <w:rPr>
          <w:rFonts w:ascii="Arial" w:hAnsi="Arial" w:cs="Arial"/>
          <w:sz w:val="24"/>
        </w:rPr>
        <w:t xml:space="preserve"> </w:t>
      </w:r>
      <w:r w:rsidRPr="5EAA83AE">
        <w:rPr>
          <w:rFonts w:ascii="Arial" w:hAnsi="Arial" w:cs="Arial"/>
          <w:sz w:val="24"/>
        </w:rPr>
        <w:t>as submitted. Motion carried by the following vote:  Aye – Janice Esser, Bill Doyle, Christina Monk, Heidi Pettitt, Rick Stuter, Chad Witthoeft, Adam Schwendinger; Nay – none.</w:t>
      </w:r>
    </w:p>
    <w:p w14:paraId="31E070AF" w14:textId="5D433C50" w:rsidR="002162B9" w:rsidRDefault="002162B9" w:rsidP="5EAA83AE">
      <w:pPr>
        <w:widowControl/>
        <w:autoSpaceDE/>
        <w:autoSpaceDN/>
        <w:adjustRightInd/>
        <w:rPr>
          <w:rFonts w:ascii="Arial" w:hAnsi="Arial" w:cs="Arial"/>
          <w:sz w:val="24"/>
        </w:rPr>
      </w:pPr>
    </w:p>
    <w:p w14:paraId="5B1AB1C3" w14:textId="50A0B078" w:rsidR="002162B9" w:rsidRDefault="3096A1A6" w:rsidP="5EAA83AE">
      <w:pPr>
        <w:widowControl/>
        <w:autoSpaceDE/>
        <w:autoSpaceDN/>
        <w:adjustRightInd/>
        <w:rPr>
          <w:rFonts w:ascii="Arial" w:hAnsi="Arial" w:cs="Arial"/>
          <w:sz w:val="24"/>
        </w:rPr>
      </w:pPr>
      <w:r w:rsidRPr="5EAA83AE">
        <w:rPr>
          <w:rFonts w:ascii="Arial" w:hAnsi="Arial" w:cs="Arial"/>
          <w:b/>
          <w:bCs/>
          <w:sz w:val="24"/>
        </w:rPr>
        <w:t>Programmatic Agreeme</w:t>
      </w:r>
      <w:r w:rsidR="327A19EF" w:rsidRPr="5EAA83AE">
        <w:rPr>
          <w:rFonts w:ascii="Arial" w:hAnsi="Arial" w:cs="Arial"/>
          <w:b/>
          <w:bCs/>
          <w:sz w:val="24"/>
        </w:rPr>
        <w:t>n</w:t>
      </w:r>
      <w:r w:rsidRPr="5EAA83AE">
        <w:rPr>
          <w:rFonts w:ascii="Arial" w:hAnsi="Arial" w:cs="Arial"/>
          <w:b/>
          <w:bCs/>
          <w:sz w:val="24"/>
        </w:rPr>
        <w:t xml:space="preserve">t </w:t>
      </w:r>
      <w:r w:rsidR="0019431D">
        <w:rPr>
          <w:rFonts w:ascii="Arial" w:hAnsi="Arial" w:cs="Arial"/>
          <w:b/>
          <w:bCs/>
          <w:sz w:val="24"/>
        </w:rPr>
        <w:t xml:space="preserve">(PA) </w:t>
      </w:r>
      <w:r w:rsidRPr="5EAA83AE">
        <w:rPr>
          <w:rFonts w:ascii="Arial" w:hAnsi="Arial" w:cs="Arial"/>
          <w:b/>
          <w:bCs/>
          <w:sz w:val="24"/>
        </w:rPr>
        <w:t>with State Historic Preservation Commission</w:t>
      </w:r>
    </w:p>
    <w:p w14:paraId="721BD025" w14:textId="7CFC42DB" w:rsidR="5EAA83AE" w:rsidRDefault="185CAD97" w:rsidP="004B295E">
      <w:pPr>
        <w:widowControl/>
        <w:autoSpaceDE/>
        <w:autoSpaceDN/>
        <w:adjustRightInd/>
        <w:rPr>
          <w:rFonts w:ascii="Arial" w:hAnsi="Arial" w:cs="Arial"/>
          <w:sz w:val="24"/>
        </w:rPr>
      </w:pPr>
      <w:r w:rsidRPr="5EAA83AE">
        <w:rPr>
          <w:rFonts w:ascii="Arial" w:hAnsi="Arial" w:cs="Arial"/>
          <w:sz w:val="24"/>
        </w:rPr>
        <w:t xml:space="preserve">Staff detailed </w:t>
      </w:r>
      <w:r w:rsidR="00834728">
        <w:rPr>
          <w:rFonts w:ascii="Arial" w:hAnsi="Arial" w:cs="Arial"/>
          <w:sz w:val="24"/>
        </w:rPr>
        <w:t xml:space="preserve">the </w:t>
      </w:r>
      <w:r w:rsidRPr="5EAA83AE">
        <w:rPr>
          <w:rFonts w:ascii="Arial" w:hAnsi="Arial" w:cs="Arial"/>
          <w:sz w:val="24"/>
        </w:rPr>
        <w:t>process of Section 106</w:t>
      </w:r>
      <w:r w:rsidR="004B295E">
        <w:rPr>
          <w:rFonts w:ascii="Arial" w:hAnsi="Arial" w:cs="Arial"/>
          <w:sz w:val="24"/>
        </w:rPr>
        <w:t xml:space="preserve"> at the city and the benefit of adopting a programmatic agreement with the State Historic Preservation Office (SHPO) to expedite review of projects where historic and cultural resources are not being harmed. She </w:t>
      </w:r>
      <w:r w:rsidR="004B295E">
        <w:rPr>
          <w:rFonts w:ascii="Arial" w:hAnsi="Arial" w:cs="Arial"/>
          <w:sz w:val="24"/>
        </w:rPr>
        <w:lastRenderedPageBreak/>
        <w:t>stated the SHPO</w:t>
      </w:r>
      <w:r w:rsidR="21B7694C" w:rsidRPr="5EAA83AE">
        <w:rPr>
          <w:rFonts w:ascii="Arial" w:hAnsi="Arial" w:cs="Arial"/>
          <w:sz w:val="24"/>
        </w:rPr>
        <w:t xml:space="preserve"> appreciates the quality of Dubuque’s </w:t>
      </w:r>
      <w:r w:rsidR="0019431D">
        <w:rPr>
          <w:rFonts w:ascii="Arial" w:hAnsi="Arial" w:cs="Arial"/>
          <w:sz w:val="24"/>
        </w:rPr>
        <w:t xml:space="preserve">Section 106 work. </w:t>
      </w:r>
      <w:proofErr w:type="gramStart"/>
      <w:r w:rsidR="0019431D">
        <w:rPr>
          <w:rFonts w:ascii="Arial" w:hAnsi="Arial" w:cs="Arial"/>
          <w:sz w:val="24"/>
        </w:rPr>
        <w:t>Allowing for</w:t>
      </w:r>
      <w:proofErr w:type="gramEnd"/>
      <w:r w:rsidR="0019431D">
        <w:rPr>
          <w:rFonts w:ascii="Arial" w:hAnsi="Arial" w:cs="Arial"/>
          <w:sz w:val="24"/>
        </w:rPr>
        <w:t xml:space="preserve"> this PA demonstrates their trust in us to</w:t>
      </w:r>
      <w:r w:rsidR="21B7694C" w:rsidRPr="5EAA83AE">
        <w:rPr>
          <w:rFonts w:ascii="Arial" w:hAnsi="Arial" w:cs="Arial"/>
          <w:sz w:val="24"/>
        </w:rPr>
        <w:t xml:space="preserve"> document and report back once a year</w:t>
      </w:r>
      <w:r w:rsidR="0019431D">
        <w:rPr>
          <w:rFonts w:ascii="Arial" w:hAnsi="Arial" w:cs="Arial"/>
          <w:sz w:val="24"/>
        </w:rPr>
        <w:t xml:space="preserve"> to them for those special instances where </w:t>
      </w:r>
      <w:proofErr w:type="gramStart"/>
      <w:r w:rsidR="0019431D">
        <w:rPr>
          <w:rFonts w:ascii="Arial" w:hAnsi="Arial" w:cs="Arial"/>
          <w:sz w:val="24"/>
        </w:rPr>
        <w:t>historic</w:t>
      </w:r>
      <w:proofErr w:type="gramEnd"/>
      <w:r w:rsidR="0019431D">
        <w:rPr>
          <w:rFonts w:ascii="Arial" w:hAnsi="Arial" w:cs="Arial"/>
          <w:sz w:val="24"/>
        </w:rPr>
        <w:t xml:space="preserve"> and cultural resources are not be</w:t>
      </w:r>
      <w:r w:rsidR="001B30E8">
        <w:rPr>
          <w:rFonts w:ascii="Arial" w:hAnsi="Arial" w:cs="Arial"/>
          <w:sz w:val="24"/>
        </w:rPr>
        <w:t>ing</w:t>
      </w:r>
      <w:r w:rsidR="0019431D">
        <w:rPr>
          <w:rFonts w:ascii="Arial" w:hAnsi="Arial" w:cs="Arial"/>
          <w:sz w:val="24"/>
        </w:rPr>
        <w:t xml:space="preserve"> negatively affected</w:t>
      </w:r>
      <w:r w:rsidR="21B7694C" w:rsidRPr="5EAA83AE">
        <w:rPr>
          <w:rFonts w:ascii="Arial" w:hAnsi="Arial" w:cs="Arial"/>
          <w:sz w:val="24"/>
        </w:rPr>
        <w:t xml:space="preserve">. </w:t>
      </w:r>
      <w:r w:rsidR="1027961A" w:rsidRPr="5EAA83AE">
        <w:rPr>
          <w:rFonts w:ascii="Arial" w:hAnsi="Arial" w:cs="Arial"/>
          <w:sz w:val="24"/>
        </w:rPr>
        <w:t>The agreement allows the city to avoid the 30-day wait</w:t>
      </w:r>
      <w:r w:rsidR="0019431D">
        <w:rPr>
          <w:rFonts w:ascii="Arial" w:hAnsi="Arial" w:cs="Arial"/>
          <w:sz w:val="24"/>
        </w:rPr>
        <w:t xml:space="preserve"> period which allows us to work in a more efficient </w:t>
      </w:r>
      <w:proofErr w:type="gramStart"/>
      <w:r w:rsidR="0019431D">
        <w:rPr>
          <w:rFonts w:ascii="Arial" w:hAnsi="Arial" w:cs="Arial"/>
          <w:sz w:val="24"/>
        </w:rPr>
        <w:t>matter</w:t>
      </w:r>
      <w:proofErr w:type="gramEnd"/>
      <w:r w:rsidR="0019431D">
        <w:rPr>
          <w:rFonts w:ascii="Arial" w:hAnsi="Arial" w:cs="Arial"/>
          <w:sz w:val="24"/>
        </w:rPr>
        <w:t xml:space="preserve"> with those federal funds</w:t>
      </w:r>
      <w:r w:rsidR="1027961A" w:rsidRPr="5EAA83AE">
        <w:rPr>
          <w:rFonts w:ascii="Arial" w:hAnsi="Arial" w:cs="Arial"/>
          <w:sz w:val="24"/>
        </w:rPr>
        <w:t>.</w:t>
      </w:r>
      <w:r w:rsidR="705C53B5" w:rsidRPr="5EAA83AE">
        <w:rPr>
          <w:rFonts w:ascii="Arial" w:hAnsi="Arial" w:cs="Arial"/>
          <w:sz w:val="24"/>
        </w:rPr>
        <w:t xml:space="preserve"> </w:t>
      </w:r>
      <w:r w:rsidR="004B295E">
        <w:rPr>
          <w:rFonts w:ascii="Arial" w:hAnsi="Arial" w:cs="Arial"/>
          <w:sz w:val="24"/>
        </w:rPr>
        <w:t xml:space="preserve">Happ Olson noted that the City has opened a 30 day public comment </w:t>
      </w:r>
      <w:r w:rsidR="705C53B5" w:rsidRPr="004B295E">
        <w:rPr>
          <w:rFonts w:ascii="Arial" w:hAnsi="Arial" w:cs="Arial"/>
          <w:sz w:val="24"/>
        </w:rPr>
        <w:t>period</w:t>
      </w:r>
      <w:r w:rsidR="004B295E">
        <w:rPr>
          <w:rFonts w:ascii="Arial" w:hAnsi="Arial" w:cs="Arial"/>
          <w:sz w:val="24"/>
        </w:rPr>
        <w:t xml:space="preserve"> as part of the agreement drafting terms. There is a link on the City website that allows the public to review this document and comment. Schwendinger noted the completeness of the document and agreement that it was great that Dubuque is offered this opportunity. </w:t>
      </w:r>
    </w:p>
    <w:p w14:paraId="01F24EBA" w14:textId="77777777" w:rsidR="004B295E" w:rsidRDefault="004B295E" w:rsidP="004B295E">
      <w:pPr>
        <w:widowControl/>
        <w:autoSpaceDE/>
        <w:autoSpaceDN/>
        <w:adjustRightInd/>
        <w:rPr>
          <w:rFonts w:ascii="Arial" w:hAnsi="Arial" w:cs="Arial"/>
          <w:sz w:val="24"/>
        </w:rPr>
      </w:pPr>
    </w:p>
    <w:p w14:paraId="59D35D21" w14:textId="1F505F5B" w:rsidR="5DA89ADE" w:rsidRDefault="5DA89ADE" w:rsidP="5EAA83AE">
      <w:pPr>
        <w:spacing w:line="259" w:lineRule="auto"/>
        <w:rPr>
          <w:rFonts w:ascii="Arial" w:hAnsi="Arial" w:cs="Arial"/>
          <w:sz w:val="24"/>
        </w:rPr>
      </w:pPr>
      <w:r w:rsidRPr="5EAA83AE">
        <w:rPr>
          <w:rFonts w:ascii="Arial" w:hAnsi="Arial" w:cs="Arial"/>
          <w:sz w:val="24"/>
        </w:rPr>
        <w:t xml:space="preserve">Motion by Doyle, seconded by Pettitt, to approve the </w:t>
      </w:r>
      <w:r w:rsidR="63730D2D" w:rsidRPr="5EAA83AE">
        <w:rPr>
          <w:rFonts w:ascii="Arial" w:hAnsi="Arial" w:cs="Arial"/>
          <w:sz w:val="24"/>
        </w:rPr>
        <w:t>Programmatic</w:t>
      </w:r>
      <w:r w:rsidRPr="5EAA83AE">
        <w:rPr>
          <w:rFonts w:ascii="Arial" w:hAnsi="Arial" w:cs="Arial"/>
          <w:sz w:val="24"/>
        </w:rPr>
        <w:t xml:space="preserve"> Agreement Draft as submitted. Motion carried by the following vote:  Aye – Janice Esser, Bill Doyle, Christina Monk, Heidi Pettitt, Rick Stuter, Chad Witthoeft, Adam Schwendinger; Nay – none.</w:t>
      </w:r>
    </w:p>
    <w:p w14:paraId="2B8CB070" w14:textId="4E58F9B1" w:rsidR="5EAA83AE" w:rsidRDefault="5EAA83AE" w:rsidP="5EAA83AE">
      <w:pPr>
        <w:widowControl/>
        <w:rPr>
          <w:rFonts w:ascii="Arial" w:hAnsi="Arial" w:cs="Arial"/>
          <w:b/>
          <w:bCs/>
          <w:sz w:val="24"/>
          <w:u w:val="single"/>
        </w:rPr>
      </w:pPr>
    </w:p>
    <w:p w14:paraId="2CB9103A" w14:textId="42EEF389" w:rsidR="00C96496" w:rsidRDefault="00561027"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b/>
          <w:bCs/>
          <w:sz w:val="24"/>
          <w:u w:val="single"/>
        </w:rPr>
        <w:t>ADJOURNMENT:</w:t>
      </w:r>
      <w:r w:rsidRPr="5EAA83AE">
        <w:rPr>
          <w:rFonts w:ascii="Arial" w:hAnsi="Arial" w:cs="Arial"/>
          <w:sz w:val="24"/>
        </w:rPr>
        <w:t xml:space="preserve">  </w:t>
      </w:r>
      <w:r w:rsidR="00B17521" w:rsidRPr="5EAA83AE">
        <w:rPr>
          <w:rFonts w:ascii="Arial" w:hAnsi="Arial" w:cs="Arial"/>
          <w:sz w:val="24"/>
        </w:rPr>
        <w:t>Motion by</w:t>
      </w:r>
      <w:r w:rsidR="006634DA" w:rsidRPr="5EAA83AE">
        <w:rPr>
          <w:rFonts w:ascii="Arial" w:hAnsi="Arial" w:cs="Arial"/>
          <w:sz w:val="24"/>
        </w:rPr>
        <w:t xml:space="preserve"> </w:t>
      </w:r>
      <w:r w:rsidR="6A99EEFE" w:rsidRPr="5EAA83AE">
        <w:rPr>
          <w:rFonts w:ascii="Arial" w:hAnsi="Arial" w:cs="Arial"/>
          <w:sz w:val="24"/>
        </w:rPr>
        <w:t>Monk</w:t>
      </w:r>
      <w:r w:rsidR="00EB3570" w:rsidRPr="5EAA83AE">
        <w:rPr>
          <w:rFonts w:ascii="Arial" w:hAnsi="Arial" w:cs="Arial"/>
          <w:sz w:val="24"/>
        </w:rPr>
        <w:t xml:space="preserve">, </w:t>
      </w:r>
      <w:r w:rsidR="00B17521" w:rsidRPr="5EAA83AE">
        <w:rPr>
          <w:rFonts w:ascii="Arial" w:hAnsi="Arial" w:cs="Arial"/>
          <w:sz w:val="24"/>
        </w:rPr>
        <w:t>seconded by</w:t>
      </w:r>
      <w:r w:rsidR="00EB3570" w:rsidRPr="5EAA83AE">
        <w:rPr>
          <w:rFonts w:ascii="Arial" w:hAnsi="Arial" w:cs="Arial"/>
          <w:sz w:val="24"/>
        </w:rPr>
        <w:t xml:space="preserve"> </w:t>
      </w:r>
      <w:r w:rsidR="3BDD1241" w:rsidRPr="5EAA83AE">
        <w:rPr>
          <w:rFonts w:ascii="Arial" w:hAnsi="Arial" w:cs="Arial"/>
          <w:sz w:val="24"/>
        </w:rPr>
        <w:t xml:space="preserve">Doyle </w:t>
      </w:r>
      <w:r w:rsidR="00B17521" w:rsidRPr="5EAA83AE">
        <w:rPr>
          <w:rFonts w:ascii="Arial" w:hAnsi="Arial" w:cs="Arial"/>
          <w:sz w:val="24"/>
        </w:rPr>
        <w:t xml:space="preserve">to adjourn the </w:t>
      </w:r>
      <w:r w:rsidR="6859A2A3" w:rsidRPr="5EAA83AE">
        <w:rPr>
          <w:rFonts w:ascii="Arial" w:hAnsi="Arial" w:cs="Arial"/>
          <w:sz w:val="24"/>
        </w:rPr>
        <w:t>April 17, 2025,</w:t>
      </w:r>
      <w:r w:rsidR="00D25319" w:rsidRPr="5EAA83AE">
        <w:rPr>
          <w:rFonts w:ascii="Arial" w:hAnsi="Arial" w:cs="Arial"/>
          <w:sz w:val="24"/>
        </w:rPr>
        <w:t xml:space="preserve"> </w:t>
      </w:r>
      <w:r w:rsidR="00C4362B" w:rsidRPr="5EAA83AE">
        <w:rPr>
          <w:rFonts w:ascii="Arial" w:hAnsi="Arial" w:cs="Arial"/>
          <w:sz w:val="24"/>
        </w:rPr>
        <w:t xml:space="preserve">Historic Preservation </w:t>
      </w:r>
      <w:r w:rsidR="00B17521" w:rsidRPr="5EAA83AE">
        <w:rPr>
          <w:rFonts w:ascii="Arial" w:hAnsi="Arial" w:cs="Arial"/>
          <w:sz w:val="24"/>
        </w:rPr>
        <w:t>Commission meeting</w:t>
      </w:r>
      <w:r w:rsidR="006C125A" w:rsidRPr="5EAA83AE">
        <w:rPr>
          <w:rFonts w:ascii="Arial" w:hAnsi="Arial" w:cs="Arial"/>
          <w:sz w:val="24"/>
        </w:rPr>
        <w:t>.</w:t>
      </w:r>
      <w:r w:rsidR="00F614F7" w:rsidRPr="5EAA83AE">
        <w:rPr>
          <w:rFonts w:ascii="Arial" w:hAnsi="Arial" w:cs="Arial"/>
          <w:sz w:val="24"/>
        </w:rPr>
        <w:t xml:space="preserve"> </w:t>
      </w:r>
      <w:r w:rsidR="007564E7" w:rsidRPr="5EAA83AE">
        <w:rPr>
          <w:rFonts w:ascii="Arial" w:hAnsi="Arial" w:cs="Arial"/>
          <w:sz w:val="24"/>
        </w:rPr>
        <w:t xml:space="preserve">Motion carried by the following vote:  </w:t>
      </w:r>
      <w:r w:rsidR="00360506" w:rsidRPr="5EAA83AE">
        <w:rPr>
          <w:rFonts w:ascii="Arial" w:hAnsi="Arial" w:cs="Arial"/>
          <w:sz w:val="24"/>
        </w:rPr>
        <w:t xml:space="preserve">Aye – </w:t>
      </w:r>
      <w:r w:rsidR="00276E01" w:rsidRPr="5EAA83AE">
        <w:rPr>
          <w:rFonts w:ascii="Arial" w:hAnsi="Arial" w:cs="Arial"/>
          <w:sz w:val="24"/>
        </w:rPr>
        <w:t>Janice Esser, Bill Doyle, Tim Gau, Christina Monk, Heidi Pettitt</w:t>
      </w:r>
      <w:r w:rsidR="00DE63C4" w:rsidRPr="5EAA83AE">
        <w:rPr>
          <w:rFonts w:ascii="Arial" w:hAnsi="Arial" w:cs="Arial"/>
          <w:sz w:val="24"/>
        </w:rPr>
        <w:t>, Chad Witthoeft and Adam Schwendinger</w:t>
      </w:r>
      <w:r w:rsidR="00360506" w:rsidRPr="5EAA83AE">
        <w:rPr>
          <w:rFonts w:ascii="Arial" w:hAnsi="Arial" w:cs="Arial"/>
          <w:sz w:val="24"/>
        </w:rPr>
        <w:t>; Nay – none.</w:t>
      </w:r>
    </w:p>
    <w:p w14:paraId="52B05028" w14:textId="77777777" w:rsidR="00D10E53" w:rsidRDefault="00D10E53" w:rsidP="00C96496">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1A387802" w14:textId="77777777" w:rsidR="00276E01" w:rsidRDefault="00276E01" w:rsidP="00276E01">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p>
    <w:p w14:paraId="75B6A74B" w14:textId="4A22F11B" w:rsidR="00814CCA" w:rsidRPr="00D25319" w:rsidRDefault="008D03CD" w:rsidP="00C96496">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00235D92">
        <w:rPr>
          <w:b/>
          <w:bCs/>
          <w:noProof/>
        </w:rPr>
        <w:drawing>
          <wp:anchor distT="0" distB="0" distL="114300" distR="114300" simplePos="0" relativeHeight="251661312" behindDoc="1" locked="0" layoutInCell="1" allowOverlap="1" wp14:anchorId="2E000FC6" wp14:editId="11099F05">
            <wp:simplePos x="0" y="0"/>
            <wp:positionH relativeFrom="margin">
              <wp:posOffset>523875</wp:posOffset>
            </wp:positionH>
            <wp:positionV relativeFrom="paragraph">
              <wp:posOffset>162560</wp:posOffset>
            </wp:positionV>
            <wp:extent cx="852170" cy="2113915"/>
            <wp:effectExtent l="0" t="2223" r="2858" b="2857"/>
            <wp:wrapNone/>
            <wp:docPr id="1" name="Picture 1" descr="A picture containing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6200000">
                      <a:off x="0" y="0"/>
                      <a:ext cx="852170" cy="2113915"/>
                    </a:xfrm>
                    <a:prstGeom prst="rect">
                      <a:avLst/>
                    </a:prstGeom>
                  </pic:spPr>
                </pic:pic>
              </a:graphicData>
            </a:graphic>
          </wp:anchor>
        </w:drawing>
      </w:r>
    </w:p>
    <w:p w14:paraId="7B3CD14B" w14:textId="28C6A50B" w:rsidR="00561027" w:rsidRPr="00D25319" w:rsidRDefault="00561027" w:rsidP="5EAA83AE">
      <w:pPr>
        <w:widowControl/>
        <w:tabs>
          <w:tab w:val="left" w:pos="360"/>
          <w:tab w:val="left" w:pos="1800"/>
          <w:tab w:val="left" w:pos="2520"/>
          <w:tab w:val="left" w:pos="6120"/>
          <w:tab w:val="left" w:pos="6840"/>
          <w:tab w:val="left" w:pos="7560"/>
          <w:tab w:val="left" w:pos="8280"/>
          <w:tab w:val="left" w:pos="9000"/>
          <w:tab w:val="left" w:pos="9720"/>
        </w:tabs>
        <w:rPr>
          <w:rFonts w:ascii="Arial" w:hAnsi="Arial" w:cs="Arial"/>
          <w:sz w:val="24"/>
        </w:rPr>
      </w:pPr>
      <w:r w:rsidRPr="5EAA83AE">
        <w:rPr>
          <w:rFonts w:ascii="Arial" w:hAnsi="Arial" w:cs="Arial"/>
          <w:sz w:val="24"/>
        </w:rPr>
        <w:t xml:space="preserve">The meeting adjourned at </w:t>
      </w:r>
      <w:r w:rsidR="5AAFFE40" w:rsidRPr="5EAA83AE">
        <w:rPr>
          <w:rFonts w:ascii="Arial" w:hAnsi="Arial" w:cs="Arial"/>
          <w:sz w:val="24"/>
        </w:rPr>
        <w:t>7:</w:t>
      </w:r>
      <w:r w:rsidR="781EA0BD" w:rsidRPr="5EAA83AE">
        <w:rPr>
          <w:rFonts w:ascii="Arial" w:hAnsi="Arial" w:cs="Arial"/>
          <w:sz w:val="24"/>
        </w:rPr>
        <w:t>2</w:t>
      </w:r>
      <w:r w:rsidR="004B295E">
        <w:rPr>
          <w:rFonts w:ascii="Arial" w:hAnsi="Arial" w:cs="Arial"/>
          <w:sz w:val="24"/>
        </w:rPr>
        <w:t>6</w:t>
      </w:r>
      <w:r w:rsidRPr="5EAA83AE">
        <w:rPr>
          <w:rFonts w:ascii="Arial" w:hAnsi="Arial" w:cs="Arial"/>
          <w:sz w:val="24"/>
        </w:rPr>
        <w:t xml:space="preserve"> p.m.</w:t>
      </w:r>
    </w:p>
    <w:p w14:paraId="67361D8F" w14:textId="795CA0C6" w:rsidR="00DE7015" w:rsidRPr="00D25319" w:rsidRDefault="00DE7015">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p>
    <w:p w14:paraId="2218E5C5" w14:textId="3A6C00D9" w:rsidR="00DE7015" w:rsidRPr="00D25319" w:rsidRDefault="00DE7015">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r w:rsidRPr="00D25319">
        <w:rPr>
          <w:rFonts w:ascii="Arial" w:hAnsi="Arial" w:cs="Arial"/>
          <w:sz w:val="24"/>
        </w:rPr>
        <w:t xml:space="preserve">Respectfully submitted, </w:t>
      </w:r>
    </w:p>
    <w:p w14:paraId="303382D8" w14:textId="77777777" w:rsidR="00DE7015" w:rsidRPr="00D25319" w:rsidRDefault="00DE7015">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p>
    <w:p w14:paraId="432F6EDC" w14:textId="1C60D6F3" w:rsidR="00561027" w:rsidRPr="00D25319" w:rsidRDefault="00561027">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p>
    <w:p w14:paraId="0DBCD853" w14:textId="28B16F0E" w:rsidR="00561027" w:rsidRPr="00D25319" w:rsidRDefault="008D03CD">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r w:rsidRPr="008C4FE0">
        <w:rPr>
          <w:rFonts w:ascii="Arial" w:hAnsi="Arial" w:cs="Arial"/>
          <w:noProof/>
          <w:sz w:val="24"/>
        </w:rPr>
        <mc:AlternateContent>
          <mc:Choice Requires="wps">
            <w:drawing>
              <wp:anchor distT="45720" distB="45720" distL="114300" distR="114300" simplePos="0" relativeHeight="251659264" behindDoc="1" locked="0" layoutInCell="1" allowOverlap="1" wp14:anchorId="1725B94E" wp14:editId="1BBB4190">
                <wp:simplePos x="0" y="0"/>
                <wp:positionH relativeFrom="margin">
                  <wp:posOffset>3819525</wp:posOffset>
                </wp:positionH>
                <wp:positionV relativeFrom="margin">
                  <wp:posOffset>4838065</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B97D10" w14:textId="6E36F0C3" w:rsidR="008D03CD" w:rsidRPr="008C4FE0" w:rsidRDefault="008D03CD" w:rsidP="008D03CD">
                            <w:pPr>
                              <w:rPr>
                                <w:rFonts w:ascii="Arial" w:hAnsi="Arial" w:cs="Arial"/>
                                <w:sz w:val="24"/>
                              </w:rPr>
                            </w:pPr>
                            <w:r>
                              <w:rPr>
                                <w:rFonts w:ascii="Arial" w:hAnsi="Arial" w:cs="Arial"/>
                                <w:sz w:val="24"/>
                              </w:rPr>
                              <w:t>May</w:t>
                            </w:r>
                            <w:r>
                              <w:rPr>
                                <w:rFonts w:ascii="Arial" w:hAnsi="Arial" w:cs="Arial"/>
                                <w:sz w:val="24"/>
                              </w:rPr>
                              <w:t xml:space="preserve"> 1</w:t>
                            </w:r>
                            <w:r>
                              <w:rPr>
                                <w:rFonts w:ascii="Arial" w:hAnsi="Arial" w:cs="Arial"/>
                                <w:sz w:val="24"/>
                              </w:rPr>
                              <w:t>5</w:t>
                            </w:r>
                            <w:r>
                              <w:rPr>
                                <w:rFonts w:ascii="Arial" w:hAnsi="Arial" w:cs="Arial"/>
                                <w:sz w:val="24"/>
                              </w:rPr>
                              <w:t>,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25B94E" id="_x0000_t202" coordsize="21600,21600" o:spt="202" path="m,l,21600r21600,l21600,xe">
                <v:stroke joinstyle="miter"/>
                <v:path gradientshapeok="t" o:connecttype="rect"/>
              </v:shapetype>
              <v:shape id="Text Box 2" o:spid="_x0000_s1026" type="#_x0000_t202" style="position:absolute;left:0;text-align:left;margin-left:300.75pt;margin-top:380.95pt;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" stroked="f">
                <v:textbox style="mso-fit-shape-to-text:t">
                  <w:txbxContent>
                    <w:p w14:paraId="6EB97D10" w14:textId="6E36F0C3" w:rsidR="008D03CD" w:rsidRPr="008C4FE0" w:rsidRDefault="008D03CD" w:rsidP="008D03CD">
                      <w:pPr>
                        <w:rPr>
                          <w:rFonts w:ascii="Arial" w:hAnsi="Arial" w:cs="Arial"/>
                          <w:sz w:val="24"/>
                        </w:rPr>
                      </w:pPr>
                      <w:r>
                        <w:rPr>
                          <w:rFonts w:ascii="Arial" w:hAnsi="Arial" w:cs="Arial"/>
                          <w:sz w:val="24"/>
                        </w:rPr>
                        <w:t>May</w:t>
                      </w:r>
                      <w:r>
                        <w:rPr>
                          <w:rFonts w:ascii="Arial" w:hAnsi="Arial" w:cs="Arial"/>
                          <w:sz w:val="24"/>
                        </w:rPr>
                        <w:t xml:space="preserve"> 1</w:t>
                      </w:r>
                      <w:r>
                        <w:rPr>
                          <w:rFonts w:ascii="Arial" w:hAnsi="Arial" w:cs="Arial"/>
                          <w:sz w:val="24"/>
                        </w:rPr>
                        <w:t>5</w:t>
                      </w:r>
                      <w:r>
                        <w:rPr>
                          <w:rFonts w:ascii="Arial" w:hAnsi="Arial" w:cs="Arial"/>
                          <w:sz w:val="24"/>
                        </w:rPr>
                        <w:t>, 2025</w:t>
                      </w:r>
                    </w:p>
                  </w:txbxContent>
                </v:textbox>
                <w10:wrap anchorx="margin" anchory="margin"/>
              </v:shape>
            </w:pict>
          </mc:Fallback>
        </mc:AlternateContent>
      </w:r>
    </w:p>
    <w:p w14:paraId="20C398EF" w14:textId="77777777" w:rsidR="00561027" w:rsidRPr="00D25319" w:rsidRDefault="00B17521">
      <w:pPr>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rPr>
          <w:rFonts w:ascii="Arial" w:hAnsi="Arial" w:cs="Arial"/>
          <w:sz w:val="24"/>
        </w:rPr>
      </w:pPr>
      <w:r w:rsidRPr="00D25319">
        <w:rPr>
          <w:rFonts w:ascii="Arial" w:hAnsi="Arial" w:cs="Arial"/>
          <w:sz w:val="24"/>
        </w:rPr>
        <w:t>_</w:t>
      </w:r>
      <w:r w:rsidR="00561027" w:rsidRPr="00D25319">
        <w:rPr>
          <w:rFonts w:ascii="Arial" w:hAnsi="Arial" w:cs="Arial"/>
          <w:sz w:val="24"/>
        </w:rPr>
        <w:t>________________________</w:t>
      </w:r>
      <w:r w:rsidR="00DE7015" w:rsidRPr="00D25319">
        <w:rPr>
          <w:rFonts w:ascii="Arial" w:hAnsi="Arial" w:cs="Arial"/>
          <w:sz w:val="24"/>
        </w:rPr>
        <w:t>___</w:t>
      </w:r>
      <w:r w:rsidR="00561027" w:rsidRPr="00D25319">
        <w:rPr>
          <w:rFonts w:ascii="Arial" w:hAnsi="Arial" w:cs="Arial"/>
          <w:sz w:val="24"/>
        </w:rPr>
        <w:t>___</w:t>
      </w:r>
      <w:r w:rsidR="00546A48">
        <w:rPr>
          <w:rFonts w:ascii="Arial" w:hAnsi="Arial" w:cs="Arial"/>
          <w:sz w:val="24"/>
        </w:rPr>
        <w:t>____</w:t>
      </w:r>
      <w:r w:rsidR="00561027" w:rsidRPr="00D25319">
        <w:rPr>
          <w:rFonts w:ascii="Arial" w:hAnsi="Arial" w:cs="Arial"/>
          <w:sz w:val="24"/>
        </w:rPr>
        <w:t>__</w:t>
      </w:r>
      <w:r w:rsidR="008201E2" w:rsidRPr="00D25319">
        <w:rPr>
          <w:rFonts w:ascii="Arial" w:hAnsi="Arial" w:cs="Arial"/>
          <w:sz w:val="24"/>
        </w:rPr>
        <w:t xml:space="preserve">                  </w:t>
      </w:r>
      <w:r w:rsidR="00561027" w:rsidRPr="00D25319">
        <w:rPr>
          <w:rFonts w:ascii="Arial" w:hAnsi="Arial" w:cs="Arial"/>
          <w:sz w:val="24"/>
        </w:rPr>
        <w:t>____________________</w:t>
      </w:r>
    </w:p>
    <w:p w14:paraId="0ACEC5D2" w14:textId="3BA3E0C8" w:rsidR="007B5DB0" w:rsidRPr="00D25319" w:rsidRDefault="004B295E" w:rsidP="000B1D3D">
      <w:pPr>
        <w:pStyle w:val="Heading1"/>
      </w:pPr>
      <w:r>
        <w:t>Chris Happ Olson</w:t>
      </w:r>
      <w:r w:rsidR="00561027" w:rsidRPr="00D25319">
        <w:t>,</w:t>
      </w:r>
      <w:r>
        <w:t xml:space="preserve"> Assistant Planner</w:t>
      </w:r>
      <w:r w:rsidR="00561027" w:rsidRPr="00D25319">
        <w:tab/>
        <w:t>Adopted</w:t>
      </w:r>
    </w:p>
    <w:sectPr w:rsidR="007B5DB0" w:rsidRPr="00D25319" w:rsidSect="002162B9">
      <w:headerReference w:type="default" r:id="rId9"/>
      <w:footerReference w:type="default" r:id="rId10"/>
      <w:headerReference w:type="first" r:id="rId11"/>
      <w:footerReference w:type="first" r:id="rId12"/>
      <w:endnotePr>
        <w:numFmt w:val="decimal"/>
      </w:endnotePr>
      <w:type w:val="continuous"/>
      <w:pgSz w:w="12240" w:h="15840" w:code="1"/>
      <w:pgMar w:top="30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0BB9" w14:textId="77777777" w:rsidR="00A23B20" w:rsidRDefault="00A23B20">
      <w:r>
        <w:separator/>
      </w:r>
    </w:p>
  </w:endnote>
  <w:endnote w:type="continuationSeparator" w:id="0">
    <w:p w14:paraId="56225B6A" w14:textId="77777777" w:rsidR="00A23B20" w:rsidRDefault="00A2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AA83AE" w14:paraId="2A358D86" w14:textId="77777777" w:rsidTr="5EAA83AE">
      <w:trPr>
        <w:trHeight w:val="300"/>
      </w:trPr>
      <w:tc>
        <w:tcPr>
          <w:tcW w:w="3120" w:type="dxa"/>
        </w:tcPr>
        <w:p w14:paraId="1F8C5588" w14:textId="29B0C838" w:rsidR="5EAA83AE" w:rsidRDefault="5EAA83AE" w:rsidP="5EAA83AE">
          <w:pPr>
            <w:pStyle w:val="Header"/>
            <w:ind w:left="-115"/>
          </w:pPr>
        </w:p>
      </w:tc>
      <w:tc>
        <w:tcPr>
          <w:tcW w:w="3120" w:type="dxa"/>
        </w:tcPr>
        <w:p w14:paraId="12A49CE1" w14:textId="022289B7" w:rsidR="5EAA83AE" w:rsidRDefault="5EAA83AE" w:rsidP="5EAA83AE">
          <w:pPr>
            <w:pStyle w:val="Header"/>
            <w:jc w:val="center"/>
          </w:pPr>
        </w:p>
      </w:tc>
      <w:tc>
        <w:tcPr>
          <w:tcW w:w="3120" w:type="dxa"/>
        </w:tcPr>
        <w:p w14:paraId="1D302B08" w14:textId="1D5AB23A" w:rsidR="5EAA83AE" w:rsidRDefault="5EAA83AE" w:rsidP="5EAA83AE">
          <w:pPr>
            <w:pStyle w:val="Header"/>
            <w:ind w:right="-115"/>
            <w:jc w:val="right"/>
          </w:pPr>
        </w:p>
      </w:tc>
    </w:tr>
  </w:tbl>
  <w:p w14:paraId="30FDF42D" w14:textId="583D0DA6" w:rsidR="5EAA83AE" w:rsidRDefault="5EAA83AE" w:rsidP="5EAA8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AA83AE" w14:paraId="751131A4" w14:textId="77777777" w:rsidTr="5EAA83AE">
      <w:trPr>
        <w:trHeight w:val="300"/>
      </w:trPr>
      <w:tc>
        <w:tcPr>
          <w:tcW w:w="3120" w:type="dxa"/>
        </w:tcPr>
        <w:p w14:paraId="13F06E34" w14:textId="0EB02CD1" w:rsidR="5EAA83AE" w:rsidRDefault="5EAA83AE" w:rsidP="5EAA83AE">
          <w:pPr>
            <w:pStyle w:val="Header"/>
            <w:ind w:left="-115"/>
          </w:pPr>
        </w:p>
      </w:tc>
      <w:tc>
        <w:tcPr>
          <w:tcW w:w="3120" w:type="dxa"/>
        </w:tcPr>
        <w:p w14:paraId="65F2EE92" w14:textId="73969668" w:rsidR="5EAA83AE" w:rsidRDefault="5EAA83AE" w:rsidP="5EAA83AE">
          <w:pPr>
            <w:pStyle w:val="Header"/>
            <w:jc w:val="center"/>
          </w:pPr>
        </w:p>
      </w:tc>
      <w:tc>
        <w:tcPr>
          <w:tcW w:w="3120" w:type="dxa"/>
        </w:tcPr>
        <w:p w14:paraId="7597DD15" w14:textId="158E20DA" w:rsidR="5EAA83AE" w:rsidRDefault="5EAA83AE" w:rsidP="5EAA83AE">
          <w:pPr>
            <w:pStyle w:val="Header"/>
            <w:ind w:right="-115"/>
            <w:jc w:val="right"/>
          </w:pPr>
        </w:p>
      </w:tc>
    </w:tr>
  </w:tbl>
  <w:p w14:paraId="5BD64541" w14:textId="4C8AA3F3" w:rsidR="5EAA83AE" w:rsidRDefault="5EAA83AE" w:rsidP="5EAA8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8331" w14:textId="77777777" w:rsidR="00A23B20" w:rsidRDefault="00A23B20">
      <w:r>
        <w:separator/>
      </w:r>
    </w:p>
  </w:footnote>
  <w:footnote w:type="continuationSeparator" w:id="0">
    <w:p w14:paraId="15E64B80" w14:textId="77777777" w:rsidR="00A23B20" w:rsidRDefault="00A2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5DAC" w14:textId="36C377E2" w:rsidR="00575A67" w:rsidRPr="009F2E1A" w:rsidRDefault="00575A67">
    <w:pPr>
      <w:pStyle w:val="Header"/>
      <w:rPr>
        <w:rFonts w:ascii="Arial" w:hAnsi="Arial" w:cs="Arial"/>
        <w:sz w:val="24"/>
      </w:rPr>
    </w:pPr>
    <w:r w:rsidRPr="009F2E1A">
      <w:rPr>
        <w:rFonts w:ascii="Arial" w:hAnsi="Arial" w:cs="Arial"/>
        <w:sz w:val="24"/>
      </w:rPr>
      <w:t>Minutes – Historic Preservation Commission</w:t>
    </w:r>
  </w:p>
  <w:p w14:paraId="497D7CCE" w14:textId="18FADE61" w:rsidR="00575A67" w:rsidRPr="009F2E1A" w:rsidRDefault="5EAA83AE" w:rsidP="5EAA83AE">
    <w:pPr>
      <w:pStyle w:val="Header"/>
      <w:tabs>
        <w:tab w:val="clear" w:pos="4320"/>
        <w:tab w:val="clear" w:pos="8640"/>
        <w:tab w:val="left" w:pos="840"/>
        <w:tab w:val="right" w:pos="9360"/>
      </w:tabs>
      <w:rPr>
        <w:rStyle w:val="PageNumber"/>
        <w:rFonts w:ascii="Arial" w:hAnsi="Arial" w:cs="Arial"/>
        <w:sz w:val="24"/>
      </w:rPr>
    </w:pPr>
    <w:r w:rsidRPr="5EAA83AE">
      <w:rPr>
        <w:rFonts w:ascii="Arial" w:hAnsi="Arial" w:cs="Arial"/>
        <w:i/>
        <w:iCs/>
        <w:sz w:val="24"/>
      </w:rPr>
      <w:t xml:space="preserve">April 17, </w:t>
    </w:r>
    <w:proofErr w:type="gramStart"/>
    <w:r w:rsidRPr="5EAA83AE">
      <w:rPr>
        <w:rFonts w:ascii="Arial" w:hAnsi="Arial" w:cs="Arial"/>
        <w:i/>
        <w:iCs/>
        <w:sz w:val="24"/>
      </w:rPr>
      <w:t>2025</w:t>
    </w:r>
    <w:proofErr w:type="gramEnd"/>
    <w:r w:rsidRPr="5EAA83AE">
      <w:rPr>
        <w:rFonts w:ascii="Arial" w:hAnsi="Arial" w:cs="Arial"/>
        <w:i/>
        <w:iCs/>
        <w:sz w:val="24"/>
      </w:rPr>
      <w:t xml:space="preserve"> </w:t>
    </w:r>
    <w:r w:rsidR="00045D3A">
      <w:tab/>
    </w:r>
    <w:r w:rsidRPr="5EAA83AE">
      <w:rPr>
        <w:rFonts w:ascii="Arial" w:hAnsi="Arial" w:cs="Arial"/>
        <w:sz w:val="24"/>
      </w:rPr>
      <w:t xml:space="preserve">Page </w:t>
    </w:r>
    <w:r w:rsidR="00045D3A" w:rsidRPr="5EAA83AE">
      <w:rPr>
        <w:rStyle w:val="PageNumber"/>
        <w:rFonts w:ascii="Arial" w:hAnsi="Arial" w:cs="Arial"/>
        <w:noProof/>
        <w:sz w:val="24"/>
      </w:rPr>
      <w:fldChar w:fldCharType="begin"/>
    </w:r>
    <w:r w:rsidR="00045D3A" w:rsidRPr="5EAA83AE">
      <w:rPr>
        <w:rStyle w:val="PageNumber"/>
        <w:rFonts w:ascii="Arial" w:hAnsi="Arial" w:cs="Arial"/>
        <w:sz w:val="24"/>
      </w:rPr>
      <w:instrText xml:space="preserve"> PAGE </w:instrText>
    </w:r>
    <w:r w:rsidR="00045D3A" w:rsidRPr="5EAA83AE">
      <w:rPr>
        <w:rStyle w:val="PageNumber"/>
        <w:rFonts w:ascii="Arial" w:hAnsi="Arial" w:cs="Arial"/>
        <w:sz w:val="24"/>
      </w:rPr>
      <w:fldChar w:fldCharType="separate"/>
    </w:r>
    <w:r w:rsidRPr="5EAA83AE">
      <w:rPr>
        <w:rStyle w:val="PageNumber"/>
        <w:rFonts w:ascii="Arial" w:hAnsi="Arial" w:cs="Arial"/>
        <w:noProof/>
        <w:sz w:val="24"/>
      </w:rPr>
      <w:t>6</w:t>
    </w:r>
    <w:r w:rsidR="00045D3A" w:rsidRPr="5EAA83AE">
      <w:rPr>
        <w:rStyle w:val="PageNumber"/>
        <w:rFonts w:ascii="Arial" w:hAnsi="Arial" w:cs="Arial"/>
        <w:noProof/>
        <w:sz w:val="24"/>
      </w:rPr>
      <w:fldChar w:fldCharType="end"/>
    </w:r>
  </w:p>
  <w:p w14:paraId="6E29C546" w14:textId="77777777" w:rsidR="00575A67" w:rsidRPr="009F2E1A" w:rsidRDefault="00575A67">
    <w:pPr>
      <w:pStyle w:val="Header"/>
      <w:rPr>
        <w:rStyle w:val="PageNumber"/>
        <w:rFonts w:ascii="Arial" w:hAnsi="Arial" w:cs="Arial"/>
        <w:sz w:val="24"/>
      </w:rPr>
    </w:pPr>
  </w:p>
  <w:p w14:paraId="5381F17C" w14:textId="77777777" w:rsidR="00575A67" w:rsidRPr="009F2E1A" w:rsidRDefault="00575A67">
    <w:pPr>
      <w:pStyle w:val="Head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C57" w14:textId="3CD45B57" w:rsidR="00987644" w:rsidRDefault="003364F7">
    <w:pPr>
      <w:pStyle w:val="Header"/>
    </w:pPr>
    <w:r>
      <w:rPr>
        <w:noProof/>
      </w:rPr>
      <mc:AlternateContent>
        <mc:Choice Requires="wps">
          <w:drawing>
            <wp:anchor distT="0" distB="0" distL="114300" distR="114300" simplePos="0" relativeHeight="251657728" behindDoc="0" locked="0" layoutInCell="1" allowOverlap="1" wp14:anchorId="4D7F5CFC" wp14:editId="190D1268">
              <wp:simplePos x="0" y="0"/>
              <wp:positionH relativeFrom="column">
                <wp:posOffset>3990975</wp:posOffset>
              </wp:positionH>
              <wp:positionV relativeFrom="paragraph">
                <wp:posOffset>9525</wp:posOffset>
              </wp:positionV>
              <wp:extent cx="1943100" cy="435610"/>
              <wp:effectExtent l="0" t="0" r="0" b="0"/>
              <wp:wrapSquare wrapText="bothSides"/>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3100" cy="435610"/>
                      </a:xfrm>
                      <a:prstGeom prst="rect">
                        <a:avLst/>
                      </a:prstGeom>
                      <a:extLst>
                        <a:ext uri="{AF507438-7753-43E0-B8FC-AC1667EBCBE1}">
                          <a14:hiddenEffects xmlns:a14="http://schemas.microsoft.com/office/drawing/2010/main">
                            <a:effectLst/>
                          </a14:hiddenEffects>
                        </a:ext>
                      </a:extLst>
                    </wps:spPr>
                    <wps:txbx>
                      <w:txbxContent>
                        <w:p w14:paraId="55E80358" w14:textId="7A898717" w:rsidR="003364F7" w:rsidRDefault="008D03CD" w:rsidP="003364F7">
                          <w:pPr>
                            <w:pStyle w:val="NormalWeb"/>
                            <w:spacing w:before="0" w:beforeAutospacing="0" w:after="0" w:afterAutospacing="0"/>
                            <w:jc w:val="center"/>
                          </w:pPr>
                          <w:r>
                            <w:rPr>
                              <w:rFonts w:ascii="Arial Black" w:hAnsi="Arial Black"/>
                              <w:outline/>
                              <w:color w:val="000000"/>
                              <w:sz w:val="48"/>
                              <w:szCs w:val="48"/>
                              <w14:textOutline w14:w="9525" w14:cap="flat" w14:cmpd="sng" w14:algn="ctr">
                                <w14:solidFill>
                                  <w14:srgbClr w14:val="000000"/>
                                </w14:solidFill>
                                <w14:prstDash w14:val="solid"/>
                                <w14:round/>
                              </w14:textOutline>
                              <w14:textFill>
                                <w14:no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F5CFC" id="_x0000_t202" coordsize="21600,21600" o:spt="202" path="m,l,21600r21600,l21600,xe">
              <v:stroke joinstyle="miter"/>
              <v:path gradientshapeok="t" o:connecttype="rect"/>
            </v:shapetype>
            <v:shape id="WordArt 1" o:spid="_x0000_s1027" type="#_x0000_t202" style="position:absolute;margin-left:314.25pt;margin-top:.75pt;width:153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" filled="f" stroked="f">
              <o:lock v:ext="edit" shapetype="t"/>
              <v:textbox style="mso-fit-shape-to-text:t">
                <w:txbxContent>
                  <w:p w14:paraId="55E80358" w14:textId="7A898717" w:rsidR="003364F7" w:rsidRDefault="008D03CD" w:rsidP="003364F7">
                    <w:pPr>
                      <w:pStyle w:val="NormalWeb"/>
                      <w:spacing w:before="0" w:beforeAutospacing="0" w:after="0" w:afterAutospacing="0"/>
                      <w:jc w:val="center"/>
                    </w:pPr>
                    <w:r>
                      <w:rPr>
                        <w:rFonts w:ascii="Arial Black" w:hAnsi="Arial Black"/>
                        <w:outline/>
                        <w:color w:val="000000"/>
                        <w:sz w:val="48"/>
                        <w:szCs w:val="48"/>
                        <w14:textOutline w14:w="9525" w14:cap="flat" w14:cmpd="sng" w14:algn="ctr">
                          <w14:solidFill>
                            <w14:srgbClr w14:val="000000"/>
                          </w14:solidFill>
                          <w14:prstDash w14:val="solid"/>
                          <w14:round/>
                        </w14:textOutline>
                        <w14:textFill>
                          <w14:noFill/>
                        </w14:textFill>
                      </w:rPr>
                      <w:t>Approved</w:t>
                    </w:r>
                  </w:p>
                </w:txbxContent>
              </v:textbox>
              <w10:wrap type="square"/>
            </v:shape>
          </w:pict>
        </mc:Fallback>
      </mc:AlternateContent>
    </w:r>
    <w:r w:rsidRPr="00243042">
      <w:rPr>
        <w:noProof/>
      </w:rPr>
      <w:drawing>
        <wp:inline distT="0" distB="0" distL="0" distR="0" wp14:anchorId="03C36C20" wp14:editId="7194992C">
          <wp:extent cx="2047875" cy="727633"/>
          <wp:effectExtent l="0" t="0" r="0" b="0"/>
          <wp:docPr id="119522618" name="Picture 119522618" descr="2019 AAC and City logo for printing Opens 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 AAC and City logo for printing Opens in new win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72" cy="733708"/>
                  </a:xfrm>
                  <a:prstGeom prst="rect">
                    <a:avLst/>
                  </a:prstGeom>
                  <a:noFill/>
                  <a:ln>
                    <a:noFill/>
                  </a:ln>
                </pic:spPr>
              </pic:pic>
            </a:graphicData>
          </a:graphic>
        </wp:inline>
      </w:drawing>
    </w:r>
    <w:r w:rsidR="009876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756E"/>
    <w:multiLevelType w:val="hybridMultilevel"/>
    <w:tmpl w:val="8F2C1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4570F"/>
    <w:multiLevelType w:val="hybridMultilevel"/>
    <w:tmpl w:val="4C28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71A7D"/>
    <w:multiLevelType w:val="hybridMultilevel"/>
    <w:tmpl w:val="3E62B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868888">
    <w:abstractNumId w:val="0"/>
  </w:num>
  <w:num w:numId="2" w16cid:durableId="684675410">
    <w:abstractNumId w:val="2"/>
  </w:num>
  <w:num w:numId="3" w16cid:durableId="67557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54"/>
    <w:rsid w:val="000013B9"/>
    <w:rsid w:val="00006719"/>
    <w:rsid w:val="000148F6"/>
    <w:rsid w:val="00021B62"/>
    <w:rsid w:val="00045D3A"/>
    <w:rsid w:val="000513C3"/>
    <w:rsid w:val="00081B2A"/>
    <w:rsid w:val="00086ECA"/>
    <w:rsid w:val="000A53A9"/>
    <w:rsid w:val="000B1D3D"/>
    <w:rsid w:val="000C7B04"/>
    <w:rsid w:val="000D57FD"/>
    <w:rsid w:val="000E2FFB"/>
    <w:rsid w:val="000F491B"/>
    <w:rsid w:val="00127D7D"/>
    <w:rsid w:val="00135E4D"/>
    <w:rsid w:val="00151F31"/>
    <w:rsid w:val="00155EED"/>
    <w:rsid w:val="00174BDC"/>
    <w:rsid w:val="00191B8C"/>
    <w:rsid w:val="0019431D"/>
    <w:rsid w:val="001A0EFF"/>
    <w:rsid w:val="001B307C"/>
    <w:rsid w:val="001B30E8"/>
    <w:rsid w:val="001D3498"/>
    <w:rsid w:val="001D5749"/>
    <w:rsid w:val="002162B9"/>
    <w:rsid w:val="00240C7E"/>
    <w:rsid w:val="0024409C"/>
    <w:rsid w:val="0025724B"/>
    <w:rsid w:val="00276E01"/>
    <w:rsid w:val="00277670"/>
    <w:rsid w:val="00287E70"/>
    <w:rsid w:val="002F5825"/>
    <w:rsid w:val="003245BE"/>
    <w:rsid w:val="003248C9"/>
    <w:rsid w:val="00330328"/>
    <w:rsid w:val="003364F7"/>
    <w:rsid w:val="00360506"/>
    <w:rsid w:val="0036F06E"/>
    <w:rsid w:val="00370141"/>
    <w:rsid w:val="00372191"/>
    <w:rsid w:val="0038448A"/>
    <w:rsid w:val="003C4727"/>
    <w:rsid w:val="003D019A"/>
    <w:rsid w:val="003D7733"/>
    <w:rsid w:val="003F790E"/>
    <w:rsid w:val="00455766"/>
    <w:rsid w:val="00467547"/>
    <w:rsid w:val="00477A81"/>
    <w:rsid w:val="00491C86"/>
    <w:rsid w:val="004B295E"/>
    <w:rsid w:val="004D4B35"/>
    <w:rsid w:val="004E4BB4"/>
    <w:rsid w:val="00505B8C"/>
    <w:rsid w:val="00522997"/>
    <w:rsid w:val="00546A48"/>
    <w:rsid w:val="0055352C"/>
    <w:rsid w:val="00561027"/>
    <w:rsid w:val="00575A67"/>
    <w:rsid w:val="00576B95"/>
    <w:rsid w:val="00580DCD"/>
    <w:rsid w:val="00591034"/>
    <w:rsid w:val="005B79B2"/>
    <w:rsid w:val="005D1EA3"/>
    <w:rsid w:val="005E26E6"/>
    <w:rsid w:val="00611A23"/>
    <w:rsid w:val="0062244D"/>
    <w:rsid w:val="00632374"/>
    <w:rsid w:val="0065474D"/>
    <w:rsid w:val="006634DA"/>
    <w:rsid w:val="006874B9"/>
    <w:rsid w:val="006C125A"/>
    <w:rsid w:val="006C6C85"/>
    <w:rsid w:val="006D1691"/>
    <w:rsid w:val="006E5555"/>
    <w:rsid w:val="006F4621"/>
    <w:rsid w:val="00711269"/>
    <w:rsid w:val="00723E78"/>
    <w:rsid w:val="00754E1D"/>
    <w:rsid w:val="007564E7"/>
    <w:rsid w:val="00764478"/>
    <w:rsid w:val="007718CF"/>
    <w:rsid w:val="00785F34"/>
    <w:rsid w:val="00793C52"/>
    <w:rsid w:val="007B363C"/>
    <w:rsid w:val="007B5DB0"/>
    <w:rsid w:val="007C7547"/>
    <w:rsid w:val="007F1FA3"/>
    <w:rsid w:val="007FB7AA"/>
    <w:rsid w:val="00802909"/>
    <w:rsid w:val="00807143"/>
    <w:rsid w:val="00810A8B"/>
    <w:rsid w:val="00814CCA"/>
    <w:rsid w:val="008201E2"/>
    <w:rsid w:val="00834728"/>
    <w:rsid w:val="00846CBE"/>
    <w:rsid w:val="00851263"/>
    <w:rsid w:val="00853E9B"/>
    <w:rsid w:val="00861688"/>
    <w:rsid w:val="008702F8"/>
    <w:rsid w:val="0087541E"/>
    <w:rsid w:val="00886E19"/>
    <w:rsid w:val="008B531D"/>
    <w:rsid w:val="008D03CD"/>
    <w:rsid w:val="008E4288"/>
    <w:rsid w:val="008E5659"/>
    <w:rsid w:val="008F707B"/>
    <w:rsid w:val="00956C53"/>
    <w:rsid w:val="00964009"/>
    <w:rsid w:val="00971BD6"/>
    <w:rsid w:val="00972D9A"/>
    <w:rsid w:val="00987644"/>
    <w:rsid w:val="009A4C80"/>
    <w:rsid w:val="009B437D"/>
    <w:rsid w:val="009C6891"/>
    <w:rsid w:val="009D7A81"/>
    <w:rsid w:val="009F09C1"/>
    <w:rsid w:val="009F2E1A"/>
    <w:rsid w:val="00A1590B"/>
    <w:rsid w:val="00A23B20"/>
    <w:rsid w:val="00A3375F"/>
    <w:rsid w:val="00A67A88"/>
    <w:rsid w:val="00A911D1"/>
    <w:rsid w:val="00A94D27"/>
    <w:rsid w:val="00AE08A5"/>
    <w:rsid w:val="00B17521"/>
    <w:rsid w:val="00B221A5"/>
    <w:rsid w:val="00B333EC"/>
    <w:rsid w:val="00B454FE"/>
    <w:rsid w:val="00B65A62"/>
    <w:rsid w:val="00B96735"/>
    <w:rsid w:val="00BD5887"/>
    <w:rsid w:val="00BD66F7"/>
    <w:rsid w:val="00BD6F58"/>
    <w:rsid w:val="00BE6E1C"/>
    <w:rsid w:val="00BF1C84"/>
    <w:rsid w:val="00C04A7A"/>
    <w:rsid w:val="00C11F54"/>
    <w:rsid w:val="00C25247"/>
    <w:rsid w:val="00C267F5"/>
    <w:rsid w:val="00C34F43"/>
    <w:rsid w:val="00C4362B"/>
    <w:rsid w:val="00C47990"/>
    <w:rsid w:val="00C4C031"/>
    <w:rsid w:val="00C50871"/>
    <w:rsid w:val="00C725BB"/>
    <w:rsid w:val="00C909A6"/>
    <w:rsid w:val="00C96496"/>
    <w:rsid w:val="00C979AE"/>
    <w:rsid w:val="00CB0932"/>
    <w:rsid w:val="00CE1646"/>
    <w:rsid w:val="00CE62C0"/>
    <w:rsid w:val="00D10E53"/>
    <w:rsid w:val="00D25319"/>
    <w:rsid w:val="00D2663D"/>
    <w:rsid w:val="00D55595"/>
    <w:rsid w:val="00D61F9F"/>
    <w:rsid w:val="00D63697"/>
    <w:rsid w:val="00D76C01"/>
    <w:rsid w:val="00D91030"/>
    <w:rsid w:val="00DA75F3"/>
    <w:rsid w:val="00DB0954"/>
    <w:rsid w:val="00DB5AED"/>
    <w:rsid w:val="00DB7E84"/>
    <w:rsid w:val="00DC7314"/>
    <w:rsid w:val="00DD640D"/>
    <w:rsid w:val="00DD6678"/>
    <w:rsid w:val="00DE63C4"/>
    <w:rsid w:val="00DE66AD"/>
    <w:rsid w:val="00DE7015"/>
    <w:rsid w:val="00DF3A0C"/>
    <w:rsid w:val="00E01DB0"/>
    <w:rsid w:val="00E344A4"/>
    <w:rsid w:val="00E36333"/>
    <w:rsid w:val="00E55B9F"/>
    <w:rsid w:val="00E606F9"/>
    <w:rsid w:val="00E7329A"/>
    <w:rsid w:val="00E86C00"/>
    <w:rsid w:val="00E9105A"/>
    <w:rsid w:val="00EA10B2"/>
    <w:rsid w:val="00EB3570"/>
    <w:rsid w:val="00EC0E08"/>
    <w:rsid w:val="00EC5341"/>
    <w:rsid w:val="00F25262"/>
    <w:rsid w:val="00F45C44"/>
    <w:rsid w:val="00F54DF8"/>
    <w:rsid w:val="00F614F7"/>
    <w:rsid w:val="00F764D2"/>
    <w:rsid w:val="00FC37EF"/>
    <w:rsid w:val="00FE4161"/>
    <w:rsid w:val="00FE6E80"/>
    <w:rsid w:val="00FF4E61"/>
    <w:rsid w:val="00FF64D0"/>
    <w:rsid w:val="013C23B7"/>
    <w:rsid w:val="015018AB"/>
    <w:rsid w:val="01B2CC6A"/>
    <w:rsid w:val="0200E547"/>
    <w:rsid w:val="02074437"/>
    <w:rsid w:val="02400E21"/>
    <w:rsid w:val="02469F24"/>
    <w:rsid w:val="02A10B23"/>
    <w:rsid w:val="02AF134D"/>
    <w:rsid w:val="038C8893"/>
    <w:rsid w:val="03EE12CA"/>
    <w:rsid w:val="040016AF"/>
    <w:rsid w:val="04542B45"/>
    <w:rsid w:val="045D760E"/>
    <w:rsid w:val="045F3707"/>
    <w:rsid w:val="04B42B6D"/>
    <w:rsid w:val="05D4E328"/>
    <w:rsid w:val="0642C929"/>
    <w:rsid w:val="066E21AA"/>
    <w:rsid w:val="067FB076"/>
    <w:rsid w:val="07BDB25C"/>
    <w:rsid w:val="07EC7D9F"/>
    <w:rsid w:val="0836667A"/>
    <w:rsid w:val="0864C6B7"/>
    <w:rsid w:val="0879CDAE"/>
    <w:rsid w:val="08FB7B66"/>
    <w:rsid w:val="095AFD5D"/>
    <w:rsid w:val="09CF230D"/>
    <w:rsid w:val="0B04B391"/>
    <w:rsid w:val="0B13A864"/>
    <w:rsid w:val="0BD1EE47"/>
    <w:rsid w:val="0BEC769D"/>
    <w:rsid w:val="0C10DFE0"/>
    <w:rsid w:val="0C8F885F"/>
    <w:rsid w:val="0CD4912F"/>
    <w:rsid w:val="0D85F829"/>
    <w:rsid w:val="0DBE5460"/>
    <w:rsid w:val="0DFA2CB0"/>
    <w:rsid w:val="0EB54454"/>
    <w:rsid w:val="0EE97D6A"/>
    <w:rsid w:val="0EF47FD1"/>
    <w:rsid w:val="0F0BF1B5"/>
    <w:rsid w:val="0FA4535B"/>
    <w:rsid w:val="0FD4EDDD"/>
    <w:rsid w:val="1027961A"/>
    <w:rsid w:val="11E860F1"/>
    <w:rsid w:val="125A9A41"/>
    <w:rsid w:val="129EF48B"/>
    <w:rsid w:val="13C2B91F"/>
    <w:rsid w:val="13D108A2"/>
    <w:rsid w:val="146408BE"/>
    <w:rsid w:val="146D503F"/>
    <w:rsid w:val="1507B449"/>
    <w:rsid w:val="151EEC26"/>
    <w:rsid w:val="156BB6C2"/>
    <w:rsid w:val="156D9CD4"/>
    <w:rsid w:val="15C57898"/>
    <w:rsid w:val="16036363"/>
    <w:rsid w:val="1616060C"/>
    <w:rsid w:val="181868EF"/>
    <w:rsid w:val="185CAD97"/>
    <w:rsid w:val="189EA76F"/>
    <w:rsid w:val="191EADD4"/>
    <w:rsid w:val="196138A4"/>
    <w:rsid w:val="19831D0E"/>
    <w:rsid w:val="19A35A5E"/>
    <w:rsid w:val="19BE82B4"/>
    <w:rsid w:val="19D47561"/>
    <w:rsid w:val="1ACDE160"/>
    <w:rsid w:val="1B130EB1"/>
    <w:rsid w:val="1B29D478"/>
    <w:rsid w:val="1B2CB854"/>
    <w:rsid w:val="1B42A01D"/>
    <w:rsid w:val="1BD0F851"/>
    <w:rsid w:val="1C412BD4"/>
    <w:rsid w:val="1C44B0F1"/>
    <w:rsid w:val="1C95A1E9"/>
    <w:rsid w:val="1CA63007"/>
    <w:rsid w:val="1CE80039"/>
    <w:rsid w:val="1CEEFDC0"/>
    <w:rsid w:val="1D3C9D2B"/>
    <w:rsid w:val="1D95CB1D"/>
    <w:rsid w:val="1DC09646"/>
    <w:rsid w:val="1DD48662"/>
    <w:rsid w:val="1E09B7D7"/>
    <w:rsid w:val="1E951B40"/>
    <w:rsid w:val="1EA78020"/>
    <w:rsid w:val="1EB25336"/>
    <w:rsid w:val="1EE63848"/>
    <w:rsid w:val="1FA49189"/>
    <w:rsid w:val="1FCEC51B"/>
    <w:rsid w:val="2062DE5D"/>
    <w:rsid w:val="206B84E2"/>
    <w:rsid w:val="20AD857C"/>
    <w:rsid w:val="20C2033D"/>
    <w:rsid w:val="20D2E80C"/>
    <w:rsid w:val="20D95820"/>
    <w:rsid w:val="20F34E38"/>
    <w:rsid w:val="213DBA27"/>
    <w:rsid w:val="2193E95A"/>
    <w:rsid w:val="21B7694C"/>
    <w:rsid w:val="22331EB6"/>
    <w:rsid w:val="2235DA99"/>
    <w:rsid w:val="237AF4E1"/>
    <w:rsid w:val="23BB5880"/>
    <w:rsid w:val="244B5BD1"/>
    <w:rsid w:val="24B397E5"/>
    <w:rsid w:val="25BAC8FE"/>
    <w:rsid w:val="25DEE652"/>
    <w:rsid w:val="26021D8B"/>
    <w:rsid w:val="26041D36"/>
    <w:rsid w:val="264A8CE8"/>
    <w:rsid w:val="2671E8F5"/>
    <w:rsid w:val="267F42A6"/>
    <w:rsid w:val="26D47FBB"/>
    <w:rsid w:val="2743DAE4"/>
    <w:rsid w:val="276A3198"/>
    <w:rsid w:val="278C97E8"/>
    <w:rsid w:val="28004369"/>
    <w:rsid w:val="28B4D468"/>
    <w:rsid w:val="28DF24FD"/>
    <w:rsid w:val="2978C5C2"/>
    <w:rsid w:val="29D75DF6"/>
    <w:rsid w:val="2A07ABA8"/>
    <w:rsid w:val="2A3F5763"/>
    <w:rsid w:val="2A683E54"/>
    <w:rsid w:val="2AD8D187"/>
    <w:rsid w:val="2B1DBE69"/>
    <w:rsid w:val="2BE95195"/>
    <w:rsid w:val="2BF20304"/>
    <w:rsid w:val="2CA7533D"/>
    <w:rsid w:val="2D5115B3"/>
    <w:rsid w:val="2DB63279"/>
    <w:rsid w:val="2EC562B8"/>
    <w:rsid w:val="2EF5E206"/>
    <w:rsid w:val="2F3E1ACD"/>
    <w:rsid w:val="2F435A41"/>
    <w:rsid w:val="2F89487F"/>
    <w:rsid w:val="305032CE"/>
    <w:rsid w:val="3096A1A6"/>
    <w:rsid w:val="30CF33F5"/>
    <w:rsid w:val="31068B96"/>
    <w:rsid w:val="315CB177"/>
    <w:rsid w:val="327A19EF"/>
    <w:rsid w:val="32F29236"/>
    <w:rsid w:val="333AE186"/>
    <w:rsid w:val="3350C15C"/>
    <w:rsid w:val="353D0DBC"/>
    <w:rsid w:val="3549397C"/>
    <w:rsid w:val="355480B5"/>
    <w:rsid w:val="3572FB3D"/>
    <w:rsid w:val="3628D5BE"/>
    <w:rsid w:val="3656A2A5"/>
    <w:rsid w:val="369D715C"/>
    <w:rsid w:val="36E3F130"/>
    <w:rsid w:val="36EE5D19"/>
    <w:rsid w:val="37417B36"/>
    <w:rsid w:val="3788D305"/>
    <w:rsid w:val="37904EBD"/>
    <w:rsid w:val="37F95CE5"/>
    <w:rsid w:val="3806CE10"/>
    <w:rsid w:val="38145684"/>
    <w:rsid w:val="38CE8210"/>
    <w:rsid w:val="394ED8D7"/>
    <w:rsid w:val="398B1A33"/>
    <w:rsid w:val="39A9DF48"/>
    <w:rsid w:val="39EC087D"/>
    <w:rsid w:val="39F2772C"/>
    <w:rsid w:val="3A228EF2"/>
    <w:rsid w:val="3B8231C4"/>
    <w:rsid w:val="3BDD1241"/>
    <w:rsid w:val="3BF713C2"/>
    <w:rsid w:val="3C5B397B"/>
    <w:rsid w:val="3CE6FA56"/>
    <w:rsid w:val="3D118E31"/>
    <w:rsid w:val="3D3DFB10"/>
    <w:rsid w:val="3D8E1F0F"/>
    <w:rsid w:val="3DA0CCF3"/>
    <w:rsid w:val="3DC860CC"/>
    <w:rsid w:val="3E56DB33"/>
    <w:rsid w:val="3E5B656A"/>
    <w:rsid w:val="3E67662A"/>
    <w:rsid w:val="3EA9215B"/>
    <w:rsid w:val="3EE0E96C"/>
    <w:rsid w:val="3F3D3EEC"/>
    <w:rsid w:val="3FC52873"/>
    <w:rsid w:val="3FE4537C"/>
    <w:rsid w:val="3FFC103C"/>
    <w:rsid w:val="401E5B30"/>
    <w:rsid w:val="402A3AAB"/>
    <w:rsid w:val="4055C829"/>
    <w:rsid w:val="4088C103"/>
    <w:rsid w:val="40B15D7A"/>
    <w:rsid w:val="40E46DE3"/>
    <w:rsid w:val="40F4D29C"/>
    <w:rsid w:val="41065552"/>
    <w:rsid w:val="4108B376"/>
    <w:rsid w:val="4146853F"/>
    <w:rsid w:val="41758129"/>
    <w:rsid w:val="419D29DB"/>
    <w:rsid w:val="4252A3B2"/>
    <w:rsid w:val="42DDD7E2"/>
    <w:rsid w:val="4315A175"/>
    <w:rsid w:val="437DB353"/>
    <w:rsid w:val="43A81C74"/>
    <w:rsid w:val="43BCD0CE"/>
    <w:rsid w:val="43C1C10B"/>
    <w:rsid w:val="43D260E7"/>
    <w:rsid w:val="444764F9"/>
    <w:rsid w:val="4484628B"/>
    <w:rsid w:val="449DCC36"/>
    <w:rsid w:val="45D4104A"/>
    <w:rsid w:val="45EE3A8B"/>
    <w:rsid w:val="46544357"/>
    <w:rsid w:val="46C92CA1"/>
    <w:rsid w:val="470A375C"/>
    <w:rsid w:val="470EDE9B"/>
    <w:rsid w:val="4753930A"/>
    <w:rsid w:val="475CD4B4"/>
    <w:rsid w:val="47D7527D"/>
    <w:rsid w:val="47DA2AA9"/>
    <w:rsid w:val="47F34D1B"/>
    <w:rsid w:val="483D1E39"/>
    <w:rsid w:val="48B651EC"/>
    <w:rsid w:val="48CE1C37"/>
    <w:rsid w:val="49022CFD"/>
    <w:rsid w:val="4938C165"/>
    <w:rsid w:val="495BC9C1"/>
    <w:rsid w:val="49777E49"/>
    <w:rsid w:val="4979E6AE"/>
    <w:rsid w:val="498ABEE3"/>
    <w:rsid w:val="4AA9125C"/>
    <w:rsid w:val="4B158850"/>
    <w:rsid w:val="4BCFC358"/>
    <w:rsid w:val="4C7449C3"/>
    <w:rsid w:val="4CA4EF3C"/>
    <w:rsid w:val="4D75793B"/>
    <w:rsid w:val="4DAB38A0"/>
    <w:rsid w:val="4DC2E700"/>
    <w:rsid w:val="4E08D9C0"/>
    <w:rsid w:val="4E204DB4"/>
    <w:rsid w:val="4EB462BC"/>
    <w:rsid w:val="4F7594EC"/>
    <w:rsid w:val="4F97E584"/>
    <w:rsid w:val="4F98E814"/>
    <w:rsid w:val="4FA85B36"/>
    <w:rsid w:val="4FEEFDF3"/>
    <w:rsid w:val="501C2BAC"/>
    <w:rsid w:val="509BBA65"/>
    <w:rsid w:val="50BE5189"/>
    <w:rsid w:val="50E642F0"/>
    <w:rsid w:val="51D987FE"/>
    <w:rsid w:val="52288DB7"/>
    <w:rsid w:val="524A4F15"/>
    <w:rsid w:val="5253DC9B"/>
    <w:rsid w:val="5258FE9A"/>
    <w:rsid w:val="5276F32F"/>
    <w:rsid w:val="528F5306"/>
    <w:rsid w:val="52B18C90"/>
    <w:rsid w:val="52E71E28"/>
    <w:rsid w:val="53911142"/>
    <w:rsid w:val="540E1062"/>
    <w:rsid w:val="54A8844F"/>
    <w:rsid w:val="54C75062"/>
    <w:rsid w:val="55FE7219"/>
    <w:rsid w:val="560FA0C6"/>
    <w:rsid w:val="56309054"/>
    <w:rsid w:val="56380C5F"/>
    <w:rsid w:val="565F228F"/>
    <w:rsid w:val="56AEE298"/>
    <w:rsid w:val="570724B8"/>
    <w:rsid w:val="571B2FB1"/>
    <w:rsid w:val="57F0BC0E"/>
    <w:rsid w:val="5807A5B7"/>
    <w:rsid w:val="588FFE3E"/>
    <w:rsid w:val="589DCB0E"/>
    <w:rsid w:val="5912B350"/>
    <w:rsid w:val="59993B42"/>
    <w:rsid w:val="59A96053"/>
    <w:rsid w:val="59F35972"/>
    <w:rsid w:val="59FD2517"/>
    <w:rsid w:val="5A0A91E4"/>
    <w:rsid w:val="5A5A03E3"/>
    <w:rsid w:val="5AAFFE40"/>
    <w:rsid w:val="5AF65DE0"/>
    <w:rsid w:val="5B3F8575"/>
    <w:rsid w:val="5CE7CCC8"/>
    <w:rsid w:val="5D9BCF8A"/>
    <w:rsid w:val="5DA89ADE"/>
    <w:rsid w:val="5E3DA468"/>
    <w:rsid w:val="5E6D2683"/>
    <w:rsid w:val="5EAA83AE"/>
    <w:rsid w:val="5F96FD2B"/>
    <w:rsid w:val="5FDDBB61"/>
    <w:rsid w:val="611BA950"/>
    <w:rsid w:val="61645B8E"/>
    <w:rsid w:val="61BAABEF"/>
    <w:rsid w:val="61D36B23"/>
    <w:rsid w:val="61DF311F"/>
    <w:rsid w:val="6278BADF"/>
    <w:rsid w:val="62C2C29A"/>
    <w:rsid w:val="630E8FD4"/>
    <w:rsid w:val="631E680C"/>
    <w:rsid w:val="63730D2D"/>
    <w:rsid w:val="6383C1E9"/>
    <w:rsid w:val="639366F5"/>
    <w:rsid w:val="639C80CD"/>
    <w:rsid w:val="63D83582"/>
    <w:rsid w:val="63F41EFA"/>
    <w:rsid w:val="6446C6A8"/>
    <w:rsid w:val="651F52B1"/>
    <w:rsid w:val="65238215"/>
    <w:rsid w:val="65280F34"/>
    <w:rsid w:val="656ACFBA"/>
    <w:rsid w:val="65B62D0E"/>
    <w:rsid w:val="65D7F725"/>
    <w:rsid w:val="6626A28A"/>
    <w:rsid w:val="6668FFE2"/>
    <w:rsid w:val="66D2AB46"/>
    <w:rsid w:val="66D73DF3"/>
    <w:rsid w:val="670914EA"/>
    <w:rsid w:val="67824BD4"/>
    <w:rsid w:val="6841D25E"/>
    <w:rsid w:val="6859A2A3"/>
    <w:rsid w:val="6866EC5B"/>
    <w:rsid w:val="69325817"/>
    <w:rsid w:val="696FAE49"/>
    <w:rsid w:val="69A36060"/>
    <w:rsid w:val="69EC3EF4"/>
    <w:rsid w:val="6A0CC114"/>
    <w:rsid w:val="6A389A13"/>
    <w:rsid w:val="6A581459"/>
    <w:rsid w:val="6A93E7AA"/>
    <w:rsid w:val="6A99EEFE"/>
    <w:rsid w:val="6AC504B6"/>
    <w:rsid w:val="6AF2DFEE"/>
    <w:rsid w:val="6AFC1B6D"/>
    <w:rsid w:val="6B3EBADC"/>
    <w:rsid w:val="6B7EBBC3"/>
    <w:rsid w:val="6BBA1EB8"/>
    <w:rsid w:val="6CA95A97"/>
    <w:rsid w:val="6CCDA58F"/>
    <w:rsid w:val="6CE7D77C"/>
    <w:rsid w:val="6D0A0FC9"/>
    <w:rsid w:val="6DA4E982"/>
    <w:rsid w:val="6DAB9372"/>
    <w:rsid w:val="6EA63EC1"/>
    <w:rsid w:val="6EF16497"/>
    <w:rsid w:val="6F2658F7"/>
    <w:rsid w:val="6F706881"/>
    <w:rsid w:val="6FCB61AF"/>
    <w:rsid w:val="705C53B5"/>
    <w:rsid w:val="70E5E9B2"/>
    <w:rsid w:val="719CAAC7"/>
    <w:rsid w:val="7208EAC7"/>
    <w:rsid w:val="7271FE93"/>
    <w:rsid w:val="732B7BC2"/>
    <w:rsid w:val="7354AEAD"/>
    <w:rsid w:val="735994C5"/>
    <w:rsid w:val="73F37BF1"/>
    <w:rsid w:val="740A6B8E"/>
    <w:rsid w:val="7446F81F"/>
    <w:rsid w:val="74782263"/>
    <w:rsid w:val="7539996A"/>
    <w:rsid w:val="759057A5"/>
    <w:rsid w:val="7670B24B"/>
    <w:rsid w:val="76E48980"/>
    <w:rsid w:val="7705FF98"/>
    <w:rsid w:val="77263299"/>
    <w:rsid w:val="781EA0BD"/>
    <w:rsid w:val="78A066BA"/>
    <w:rsid w:val="78AB10F0"/>
    <w:rsid w:val="78DBACC5"/>
    <w:rsid w:val="78EFD476"/>
    <w:rsid w:val="79209833"/>
    <w:rsid w:val="79497AAF"/>
    <w:rsid w:val="794D9AC0"/>
    <w:rsid w:val="797F831D"/>
    <w:rsid w:val="799D2B9B"/>
    <w:rsid w:val="7A489AFA"/>
    <w:rsid w:val="7A618E50"/>
    <w:rsid w:val="7ACF4BAF"/>
    <w:rsid w:val="7B58E0D2"/>
    <w:rsid w:val="7B7B5E35"/>
    <w:rsid w:val="7BC01724"/>
    <w:rsid w:val="7BECFE91"/>
    <w:rsid w:val="7C41B5B4"/>
    <w:rsid w:val="7CA457A2"/>
    <w:rsid w:val="7CCFBE6B"/>
    <w:rsid w:val="7CD255D1"/>
    <w:rsid w:val="7D1A60F3"/>
    <w:rsid w:val="7DB6CFFB"/>
    <w:rsid w:val="7DBC2A90"/>
    <w:rsid w:val="7E3BF819"/>
    <w:rsid w:val="7EB6D0C6"/>
    <w:rsid w:val="7F4044EE"/>
    <w:rsid w:val="7F97FCBB"/>
    <w:rsid w:val="7FC8A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03339"/>
  <w15:chartTrackingRefBased/>
  <w15:docId w15:val="{9385A3EB-6725-4652-BA83-F9F97C9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034"/>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left" w:pos="-1080"/>
        <w:tab w:val="left" w:pos="-360"/>
        <w:tab w:val="left" w:pos="360"/>
        <w:tab w:val="left" w:pos="1800"/>
        <w:tab w:val="left" w:pos="2520"/>
        <w:tab w:val="left" w:pos="6120"/>
        <w:tab w:val="left" w:pos="6840"/>
        <w:tab w:val="left" w:pos="7560"/>
        <w:tab w:val="left" w:pos="8280"/>
        <w:tab w:val="left" w:pos="9000"/>
        <w:tab w:val="left" w:pos="9720"/>
      </w:tabs>
      <w:jc w:val="both"/>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1440"/>
    </w:pPr>
    <w:rPr>
      <w:rFonts w:ascii="Tahoma" w:hAnsi="Tahoma" w:cs="Tahoma"/>
      <w:sz w:val="24"/>
      <w:szCs w:val="19"/>
    </w:rPr>
  </w:style>
  <w:style w:type="paragraph" w:styleId="Header">
    <w:name w:val="header"/>
    <w:basedOn w:val="Normal"/>
    <w:rsid w:val="00575A67"/>
    <w:pPr>
      <w:tabs>
        <w:tab w:val="center" w:pos="4320"/>
        <w:tab w:val="right" w:pos="8640"/>
      </w:tabs>
    </w:pPr>
  </w:style>
  <w:style w:type="paragraph" w:styleId="Footer">
    <w:name w:val="footer"/>
    <w:basedOn w:val="Normal"/>
    <w:rsid w:val="00575A67"/>
    <w:pPr>
      <w:tabs>
        <w:tab w:val="center" w:pos="4320"/>
        <w:tab w:val="right" w:pos="8640"/>
      </w:tabs>
    </w:pPr>
  </w:style>
  <w:style w:type="character" w:styleId="PageNumber">
    <w:name w:val="page number"/>
    <w:basedOn w:val="DefaultParagraphFont"/>
    <w:rsid w:val="00575A67"/>
  </w:style>
  <w:style w:type="paragraph" w:styleId="NormalWeb">
    <w:name w:val="Normal (Web)"/>
    <w:basedOn w:val="Normal"/>
    <w:uiPriority w:val="99"/>
    <w:unhideWhenUsed/>
    <w:rsid w:val="003364F7"/>
    <w:pPr>
      <w:widowControl/>
      <w:autoSpaceDE/>
      <w:autoSpaceDN/>
      <w:adjustRightInd/>
      <w:spacing w:before="100" w:beforeAutospacing="1" w:after="100" w:afterAutospacing="1"/>
    </w:pPr>
    <w:rPr>
      <w:rFonts w:ascii="Times New Roman" w:hAnsi="Times New Roman"/>
      <w:sz w:val="24"/>
    </w:rPr>
  </w:style>
  <w:style w:type="table" w:styleId="TableGrid">
    <w:name w:val="Table Grid"/>
    <w:basedOn w:val="TableNormal"/>
    <w:rsid w:val="003D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8A5"/>
    <w:pPr>
      <w:ind w:left="720"/>
      <w:contextualSpacing/>
    </w:pPr>
  </w:style>
  <w:style w:type="paragraph" w:styleId="Revision">
    <w:name w:val="Revision"/>
    <w:hidden/>
    <w:uiPriority w:val="99"/>
    <w:semiHidden/>
    <w:rsid w:val="006D1691"/>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D66E-3E09-4500-A79B-8A56A243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2368</Words>
  <Characters>12326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Hpcmin\feb15</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Hpcmin\feb15</dc:title>
  <dc:subject/>
  <dc:creator>Renee Blosch</dc:creator>
  <cp:keywords/>
  <dc:description/>
  <cp:lastModifiedBy>Matt O'Brien</cp:lastModifiedBy>
  <cp:revision>3</cp:revision>
  <cp:lastPrinted>2025-04-23T15:35:00Z</cp:lastPrinted>
  <dcterms:created xsi:type="dcterms:W3CDTF">2025-05-14T12:55:00Z</dcterms:created>
  <dcterms:modified xsi:type="dcterms:W3CDTF">2025-05-19T15:04:00Z</dcterms:modified>
</cp:coreProperties>
</file>