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8" w:rsidRPr="000143C5" w:rsidRDefault="00F2217A">
      <w:pPr>
        <w:tabs>
          <w:tab w:val="center" w:pos="511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City of Dubuque</w:t>
      </w:r>
    </w:p>
    <w:p w:rsidR="00524038" w:rsidRPr="000143C5" w:rsidRDefault="00F2217A">
      <w:pPr>
        <w:tabs>
          <w:tab w:val="center" w:pos="5112"/>
        </w:tabs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0143C5">
        <w:rPr>
          <w:rFonts w:ascii="Arial" w:hAnsi="Arial"/>
          <w:b/>
          <w:bCs/>
          <w:sz w:val="24"/>
          <w:szCs w:val="24"/>
          <w:u w:val="single"/>
        </w:rPr>
        <w:t>PUBLIC NOTICE OF MEETING</w:t>
      </w:r>
    </w:p>
    <w:p w:rsidR="00524038" w:rsidRPr="000143C5" w:rsidRDefault="00524038">
      <w:pPr>
        <w:rPr>
          <w:rFonts w:ascii="Arial" w:eastAsia="Arial" w:hAnsi="Arial" w:cs="Arial"/>
          <w:sz w:val="24"/>
          <w:szCs w:val="24"/>
        </w:rPr>
      </w:pP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GOVERNMENTAL BODY:</w:t>
      </w:r>
      <w:r w:rsidRPr="000143C5">
        <w:rPr>
          <w:rFonts w:ascii="Arial" w:hAnsi="Arial"/>
          <w:sz w:val="24"/>
          <w:szCs w:val="24"/>
        </w:rPr>
        <w:t xml:space="preserve">  Resilient Community Advisory Commission</w:t>
      </w:r>
      <w:r w:rsidRPr="000143C5">
        <w:rPr>
          <w:rFonts w:ascii="Arial" w:hAnsi="Arial"/>
          <w:sz w:val="24"/>
          <w:szCs w:val="24"/>
        </w:rPr>
        <w:tab/>
        <w:t xml:space="preserve">              </w:t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DATE:</w:t>
      </w:r>
      <w:r w:rsidRPr="000143C5">
        <w:rPr>
          <w:rFonts w:ascii="Arial" w:hAnsi="Arial"/>
          <w:sz w:val="24"/>
          <w:szCs w:val="24"/>
        </w:rPr>
        <w:t xml:space="preserve">     </w:t>
      </w:r>
      <w:r w:rsidR="0069015F">
        <w:rPr>
          <w:rFonts w:ascii="Arial" w:hAnsi="Arial"/>
          <w:sz w:val="24"/>
          <w:szCs w:val="24"/>
        </w:rPr>
        <w:t>June 1, 2017</w:t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TIME:</w:t>
      </w:r>
      <w:r w:rsidRPr="000143C5">
        <w:rPr>
          <w:rFonts w:ascii="Arial" w:hAnsi="Arial"/>
          <w:sz w:val="24"/>
          <w:szCs w:val="24"/>
        </w:rPr>
        <w:t xml:space="preserve"> 5:00 pm             </w:t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LOCATION</w:t>
      </w:r>
      <w:r w:rsidRPr="000143C5">
        <w:rPr>
          <w:rFonts w:ascii="Arial" w:hAnsi="Arial"/>
          <w:sz w:val="24"/>
          <w:szCs w:val="24"/>
        </w:rPr>
        <w:t>:  Conference Room #1</w:t>
      </w:r>
    </w:p>
    <w:p w:rsidR="00524038" w:rsidRPr="000143C5" w:rsidRDefault="00F2217A">
      <w:pPr>
        <w:ind w:left="720" w:firstLine="720"/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sz w:val="24"/>
          <w:szCs w:val="24"/>
        </w:rPr>
        <w:t>City Hall Annex,</w:t>
      </w:r>
      <w:r w:rsidRPr="000143C5">
        <w:rPr>
          <w:rFonts w:ascii="Arial" w:hAnsi="Arial"/>
          <w:b/>
          <w:bCs/>
          <w:sz w:val="24"/>
          <w:szCs w:val="24"/>
        </w:rPr>
        <w:t xml:space="preserve"> </w:t>
      </w:r>
      <w:r w:rsidRPr="000143C5">
        <w:rPr>
          <w:rFonts w:ascii="Arial" w:hAnsi="Arial"/>
          <w:sz w:val="24"/>
          <w:szCs w:val="24"/>
        </w:rPr>
        <w:t>1300 Main St, Dubuque IA 52001</w:t>
      </w:r>
    </w:p>
    <w:p w:rsidR="00011611" w:rsidRPr="000143C5" w:rsidRDefault="00011611" w:rsidP="00011611">
      <w:pPr>
        <w:rPr>
          <w:rFonts w:ascii="Arial" w:hAnsi="Arial"/>
          <w:sz w:val="24"/>
          <w:szCs w:val="24"/>
        </w:rPr>
      </w:pPr>
    </w:p>
    <w:p w:rsidR="0069015F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 xml:space="preserve">MEMBERS PRESENT: 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Dean Boles, Sara Booth, Ben Darr, Stephanie </w:t>
      </w:r>
      <w:proofErr w:type="spell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Grutz</w:t>
      </w:r>
      <w:proofErr w:type="spell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Carrie </w:t>
      </w:r>
      <w:proofErr w:type="spell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Lohrmann</w:t>
      </w:r>
      <w:proofErr w:type="spell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, Robin Kennicker, Laura Roussell, Leah Specht</w:t>
      </w:r>
      <w:r w:rsidR="00F52447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.  </w:t>
      </w:r>
      <w:r w:rsidR="0069015F" w:rsidRPr="0069015F">
        <w:rPr>
          <w:rFonts w:ascii="Arial" w:eastAsia="Calibri" w:hAnsi="Arial" w:cs="Times New Roman"/>
          <w:i/>
          <w:color w:val="auto"/>
          <w:sz w:val="24"/>
          <w:szCs w:val="24"/>
          <w:bdr w:val="none" w:sz="0" w:space="0" w:color="auto"/>
        </w:rPr>
        <w:t>Absent: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Steve </w:t>
      </w:r>
      <w:proofErr w:type="spellStart"/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Drahozal</w:t>
      </w:r>
      <w:proofErr w:type="spellEnd"/>
    </w:p>
    <w:p w:rsidR="00F52447" w:rsidRDefault="00F52447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</w:p>
    <w:p w:rsidR="00F52447" w:rsidRPr="00011611" w:rsidRDefault="00F52447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F52447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>STAFF PRESENT:</w:t>
      </w:r>
      <w:r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Sustainable Community Coordinator Cori Burbach.</w:t>
      </w:r>
    </w:p>
    <w:p w:rsidR="00011611" w:rsidRPr="000143C5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</w:pP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President Specht cal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led the meeting to order at 5:05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p.m. Burbach confirmed that the meeting </w:t>
      </w:r>
      <w:proofErr w:type="gram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was in compliance with</w:t>
      </w:r>
      <w:proofErr w:type="gram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the Iowa Open Meeting Law.</w:t>
      </w: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 xml:space="preserve">MINUTE APPROVAL: 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Boles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motioned, and Roussell seconded, approval of the minutes of the 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May 4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2017 meeting.  The motion passed anonymously.  </w:t>
      </w: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</w:pPr>
    </w:p>
    <w:p w:rsidR="00524038" w:rsidRPr="000143C5" w:rsidRDefault="00011611" w:rsidP="00011611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PUBLIC COMMENT:</w:t>
      </w:r>
      <w:r w:rsidRPr="000143C5">
        <w:rPr>
          <w:rFonts w:ascii="Arial" w:hAnsi="Arial"/>
          <w:sz w:val="24"/>
          <w:szCs w:val="24"/>
        </w:rPr>
        <w:t xml:space="preserve"> </w:t>
      </w:r>
      <w:r w:rsidR="0069015F">
        <w:rPr>
          <w:rFonts w:ascii="Arial" w:hAnsi="Arial"/>
          <w:sz w:val="24"/>
          <w:szCs w:val="24"/>
        </w:rPr>
        <w:t>None</w:t>
      </w:r>
      <w:r w:rsidR="00F2217A" w:rsidRPr="000143C5">
        <w:rPr>
          <w:rFonts w:ascii="Arial" w:hAnsi="Arial"/>
          <w:sz w:val="24"/>
          <w:szCs w:val="24"/>
        </w:rPr>
        <w:t>.</w:t>
      </w:r>
    </w:p>
    <w:p w:rsidR="00524038" w:rsidRPr="000143C5" w:rsidRDefault="00F2217A">
      <w:pPr>
        <w:ind w:left="720" w:hanging="720"/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sz w:val="24"/>
          <w:szCs w:val="24"/>
        </w:rPr>
        <w:t xml:space="preserve">                      </w:t>
      </w:r>
    </w:p>
    <w:p w:rsidR="00524038" w:rsidRPr="000143C5" w:rsidRDefault="000143C5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eastAsia="Arial" w:hAnsi="Arial" w:cs="Arial"/>
          <w:b/>
          <w:sz w:val="24"/>
          <w:szCs w:val="24"/>
        </w:rPr>
        <w:t>RCAC STRATEGIC PLANNING SESSION.</w:t>
      </w:r>
      <w:r w:rsidRPr="000143C5">
        <w:rPr>
          <w:rFonts w:ascii="Arial" w:eastAsia="Arial" w:hAnsi="Arial" w:cs="Arial"/>
          <w:sz w:val="24"/>
          <w:szCs w:val="24"/>
        </w:rPr>
        <w:t xml:space="preserve">  </w:t>
      </w:r>
      <w:r w:rsidR="0069015F">
        <w:rPr>
          <w:rFonts w:ascii="Arial" w:eastAsia="Arial" w:hAnsi="Arial" w:cs="Arial"/>
          <w:sz w:val="24"/>
          <w:szCs w:val="24"/>
        </w:rPr>
        <w:t>The Commission held its annual strategic planning session.  Priorities were identified; a draft will be distributed for commissioner review and approval at the July 6, 2017 meeting.</w:t>
      </w:r>
      <w:r w:rsidRPr="000143C5">
        <w:rPr>
          <w:rFonts w:ascii="Arial" w:eastAsia="Arial" w:hAnsi="Arial" w:cs="Arial"/>
          <w:sz w:val="24"/>
          <w:szCs w:val="24"/>
        </w:rPr>
        <w:t xml:space="preserve">  </w:t>
      </w:r>
    </w:p>
    <w:p w:rsidR="000143C5" w:rsidRPr="000143C5" w:rsidRDefault="000143C5">
      <w:pPr>
        <w:rPr>
          <w:rFonts w:ascii="Arial" w:hAnsi="Arial"/>
          <w:sz w:val="24"/>
          <w:szCs w:val="24"/>
        </w:rPr>
      </w:pPr>
    </w:p>
    <w:p w:rsidR="00524038" w:rsidRPr="000143C5" w:rsidRDefault="000143C5" w:rsidP="000143C5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COMMISSIONER REPORTS:</w:t>
      </w:r>
      <w:r w:rsidRPr="000143C5">
        <w:rPr>
          <w:rFonts w:ascii="Arial" w:hAnsi="Arial"/>
          <w:sz w:val="24"/>
          <w:szCs w:val="24"/>
        </w:rPr>
        <w:t xml:space="preserve"> </w:t>
      </w:r>
      <w:bookmarkStart w:id="0" w:name="_GoBack"/>
      <w:bookmarkEnd w:id="0"/>
    </w:p>
    <w:p w:rsidR="00524038" w:rsidRPr="000143C5" w:rsidRDefault="00524038">
      <w:pPr>
        <w:rPr>
          <w:rFonts w:ascii="Arial" w:eastAsia="Arial" w:hAnsi="Arial" w:cs="Arial"/>
          <w:sz w:val="24"/>
          <w:szCs w:val="24"/>
        </w:rPr>
      </w:pPr>
    </w:p>
    <w:p w:rsidR="00524038" w:rsidRPr="000143C5" w:rsidRDefault="000143C5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NEXT MEETING:</w:t>
      </w:r>
      <w:r w:rsidR="00F2217A" w:rsidRPr="000143C5">
        <w:rPr>
          <w:rFonts w:ascii="Arial" w:hAnsi="Arial"/>
          <w:sz w:val="24"/>
          <w:szCs w:val="24"/>
        </w:rPr>
        <w:t xml:space="preserve"> Thursday </w:t>
      </w:r>
      <w:r w:rsidR="0069015F">
        <w:rPr>
          <w:rFonts w:ascii="Arial" w:hAnsi="Arial"/>
          <w:sz w:val="24"/>
          <w:szCs w:val="24"/>
        </w:rPr>
        <w:t>July 6</w:t>
      </w:r>
      <w:r w:rsidR="00F2217A" w:rsidRPr="000143C5">
        <w:rPr>
          <w:rFonts w:ascii="Arial" w:hAnsi="Arial"/>
          <w:sz w:val="24"/>
          <w:szCs w:val="24"/>
        </w:rPr>
        <w:t>, 2017</w:t>
      </w:r>
      <w:r w:rsidRPr="000143C5">
        <w:rPr>
          <w:rFonts w:ascii="Arial" w:hAnsi="Arial"/>
          <w:sz w:val="24"/>
          <w:szCs w:val="24"/>
        </w:rPr>
        <w:t>, 5:00 PM at City Hall Annex.</w:t>
      </w:r>
    </w:p>
    <w:p w:rsidR="000143C5" w:rsidRPr="000143C5" w:rsidRDefault="000143C5">
      <w:pPr>
        <w:rPr>
          <w:rFonts w:ascii="Arial" w:hAnsi="Arial"/>
          <w:sz w:val="24"/>
          <w:szCs w:val="24"/>
        </w:rPr>
      </w:pPr>
    </w:p>
    <w:p w:rsidR="000143C5" w:rsidRDefault="000143C5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ADJOURNMENT:</w:t>
      </w:r>
      <w:r w:rsidRPr="000143C5">
        <w:rPr>
          <w:rFonts w:ascii="Arial" w:hAnsi="Arial"/>
          <w:sz w:val="24"/>
          <w:szCs w:val="24"/>
        </w:rPr>
        <w:t xml:space="preserve"> Darr moved, and </w:t>
      </w:r>
      <w:proofErr w:type="spellStart"/>
      <w:r w:rsidR="0069015F">
        <w:rPr>
          <w:rFonts w:ascii="Arial" w:hAnsi="Arial"/>
          <w:sz w:val="24"/>
          <w:szCs w:val="24"/>
        </w:rPr>
        <w:t>Kennicker</w:t>
      </w:r>
      <w:proofErr w:type="spellEnd"/>
      <w:r w:rsidR="0069015F">
        <w:rPr>
          <w:rFonts w:ascii="Arial" w:hAnsi="Arial"/>
          <w:sz w:val="24"/>
          <w:szCs w:val="24"/>
        </w:rPr>
        <w:t xml:space="preserve"> seconded, to adjourn at 7:05</w:t>
      </w:r>
      <w:r w:rsidRPr="000143C5">
        <w:rPr>
          <w:rFonts w:ascii="Arial" w:hAnsi="Arial"/>
          <w:sz w:val="24"/>
          <w:szCs w:val="24"/>
        </w:rPr>
        <w:t xml:space="preserve"> pm.  The motion passed unanimously.</w:t>
      </w:r>
    </w:p>
    <w:p w:rsidR="00F52447" w:rsidRDefault="00F52447">
      <w:pPr>
        <w:rPr>
          <w:rFonts w:ascii="Arial" w:hAnsi="Arial"/>
          <w:sz w:val="24"/>
          <w:szCs w:val="24"/>
        </w:rPr>
      </w:pPr>
    </w:p>
    <w:p w:rsidR="00F52447" w:rsidRDefault="00F52447">
      <w:pPr>
        <w:rPr>
          <w:rFonts w:ascii="Arial" w:hAnsi="Arial"/>
          <w:sz w:val="24"/>
          <w:szCs w:val="24"/>
        </w:rPr>
      </w:pP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CD07B4" w:rsidRPr="00CD07B4" w:rsidRDefault="00CD07B4" w:rsidP="00F52447">
      <w:pPr>
        <w:ind w:left="2160" w:firstLine="72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Minutes approved by: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Leah Specht, Commission President</w:t>
      </w: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F52447" w:rsidRDefault="00F52447" w:rsidP="00F52447">
      <w:pPr>
        <w:ind w:left="2160" w:firstLine="72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Prepared by: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 w:rsidR="00CD07B4">
        <w:rPr>
          <w:rFonts w:ascii="Arial" w:hAnsi="Arial"/>
          <w:sz w:val="24"/>
          <w:szCs w:val="24"/>
          <w:u w:val="single"/>
        </w:rPr>
        <w:tab/>
      </w:r>
      <w:r w:rsidR="00CD07B4">
        <w:rPr>
          <w:rFonts w:ascii="Arial" w:hAnsi="Arial"/>
          <w:sz w:val="24"/>
          <w:szCs w:val="24"/>
          <w:u w:val="single"/>
        </w:rPr>
        <w:tab/>
      </w:r>
    </w:p>
    <w:p w:rsidR="00F52447" w:rsidRDefault="00F52447" w:rsidP="00F52447">
      <w:pPr>
        <w:ind w:left="2160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Cori Burbach</w:t>
      </w:r>
      <w:r w:rsidR="00CD07B4">
        <w:rPr>
          <w:rFonts w:ascii="Arial" w:hAnsi="Arial"/>
          <w:sz w:val="24"/>
          <w:szCs w:val="24"/>
        </w:rPr>
        <w:t>, Sustainable Community Coordinator</w:t>
      </w:r>
    </w:p>
    <w:p w:rsidR="00CD07B4" w:rsidRPr="00F52447" w:rsidRDefault="00CD07B4" w:rsidP="00F52447">
      <w:pPr>
        <w:ind w:left="216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524038" w:rsidRPr="000143C5" w:rsidRDefault="00524038">
      <w:pPr>
        <w:rPr>
          <w:rFonts w:ascii="Arial" w:eastAsia="Arial" w:hAnsi="Arial" w:cs="Arial"/>
          <w:sz w:val="24"/>
          <w:szCs w:val="24"/>
        </w:rPr>
      </w:pPr>
    </w:p>
    <w:sectPr w:rsidR="00524038" w:rsidRPr="000143C5">
      <w:headerReference w:type="default" r:id="rId7"/>
      <w:footerReference w:type="default" r:id="rId8"/>
      <w:pgSz w:w="12240" w:h="15840"/>
      <w:pgMar w:top="720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C9" w:rsidRDefault="00F2217A">
      <w:r>
        <w:separator/>
      </w:r>
    </w:p>
  </w:endnote>
  <w:endnote w:type="continuationSeparator" w:id="0">
    <w:p w:rsidR="00517DC9" w:rsidRDefault="00F2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8" w:rsidRDefault="0052403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C9" w:rsidRDefault="00F2217A">
      <w:r>
        <w:separator/>
      </w:r>
    </w:p>
  </w:footnote>
  <w:footnote w:type="continuationSeparator" w:id="0">
    <w:p w:rsidR="00517DC9" w:rsidRDefault="00F2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8" w:rsidRDefault="0052403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E7781"/>
    <w:multiLevelType w:val="hybridMultilevel"/>
    <w:tmpl w:val="72D28454"/>
    <w:numStyleLink w:val="Lettered"/>
  </w:abstractNum>
  <w:abstractNum w:abstractNumId="1" w15:restartNumberingAfterBreak="0">
    <w:nsid w:val="76F43274"/>
    <w:multiLevelType w:val="hybridMultilevel"/>
    <w:tmpl w:val="72D28454"/>
    <w:styleLink w:val="Lettered"/>
    <w:lvl w:ilvl="0" w:tplc="F1E8E966">
      <w:start w:val="1"/>
      <w:numFmt w:val="upp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CB72A">
      <w:start w:val="1"/>
      <w:numFmt w:val="upp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4A52C0">
      <w:start w:val="1"/>
      <w:numFmt w:val="upp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2C0D8C">
      <w:start w:val="1"/>
      <w:numFmt w:val="upp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6FDC0">
      <w:start w:val="1"/>
      <w:numFmt w:val="upp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60A0C">
      <w:start w:val="1"/>
      <w:numFmt w:val="upp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FC7E78">
      <w:start w:val="1"/>
      <w:numFmt w:val="upp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092">
      <w:start w:val="1"/>
      <w:numFmt w:val="upp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884F6">
      <w:start w:val="1"/>
      <w:numFmt w:val="upp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38"/>
    <w:rsid w:val="00011611"/>
    <w:rsid w:val="000143C5"/>
    <w:rsid w:val="003D3EBF"/>
    <w:rsid w:val="0047760B"/>
    <w:rsid w:val="00517DC9"/>
    <w:rsid w:val="00524038"/>
    <w:rsid w:val="0069015F"/>
    <w:rsid w:val="009A4AC1"/>
    <w:rsid w:val="00A72D78"/>
    <w:rsid w:val="00CD07B4"/>
    <w:rsid w:val="00F2217A"/>
    <w:rsid w:val="00F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4EB0"/>
  <w15:docId w15:val="{CE1877D6-B3F6-4132-9F7C-2778B70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 Burbach</dc:creator>
  <cp:lastModifiedBy>Cori Burbach</cp:lastModifiedBy>
  <cp:revision>4</cp:revision>
  <dcterms:created xsi:type="dcterms:W3CDTF">2017-07-03T20:12:00Z</dcterms:created>
  <dcterms:modified xsi:type="dcterms:W3CDTF">2017-07-03T20:27:00Z</dcterms:modified>
</cp:coreProperties>
</file>