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38" w:rsidRPr="000143C5" w:rsidRDefault="00F2217A">
      <w:pPr>
        <w:tabs>
          <w:tab w:val="center" w:pos="5112"/>
        </w:tabs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City of Dubuque</w:t>
      </w:r>
    </w:p>
    <w:p w:rsidR="00524038" w:rsidRPr="000143C5" w:rsidRDefault="003F5150">
      <w:pPr>
        <w:tabs>
          <w:tab w:val="center" w:pos="5112"/>
        </w:tabs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  <w:r>
        <w:rPr>
          <w:rFonts w:ascii="Arial" w:hAnsi="Arial"/>
          <w:b/>
          <w:bCs/>
          <w:sz w:val="24"/>
          <w:szCs w:val="24"/>
          <w:u w:val="single"/>
        </w:rPr>
        <w:t>COMMISSION MEETING MINUTES</w:t>
      </w:r>
    </w:p>
    <w:p w:rsidR="00524038" w:rsidRPr="000143C5" w:rsidRDefault="00524038">
      <w:pPr>
        <w:rPr>
          <w:rFonts w:ascii="Arial" w:eastAsia="Arial" w:hAnsi="Arial" w:cs="Arial"/>
          <w:sz w:val="24"/>
          <w:szCs w:val="24"/>
        </w:rPr>
      </w:pP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GOVERNMENTAL BODY:</w:t>
      </w:r>
      <w:r w:rsidRPr="000143C5">
        <w:rPr>
          <w:rFonts w:ascii="Arial" w:hAnsi="Arial"/>
          <w:sz w:val="24"/>
          <w:szCs w:val="24"/>
        </w:rPr>
        <w:t xml:space="preserve">  Resilient Community Advisory Commission</w:t>
      </w:r>
      <w:r w:rsidRPr="000143C5">
        <w:rPr>
          <w:rFonts w:ascii="Arial" w:hAnsi="Arial"/>
          <w:sz w:val="24"/>
          <w:szCs w:val="24"/>
        </w:rPr>
        <w:tab/>
        <w:t xml:space="preserve">              </w:t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DATE:</w:t>
      </w:r>
      <w:r w:rsidRPr="000143C5">
        <w:rPr>
          <w:rFonts w:ascii="Arial" w:hAnsi="Arial"/>
          <w:sz w:val="24"/>
          <w:szCs w:val="24"/>
        </w:rPr>
        <w:t xml:space="preserve">     </w:t>
      </w:r>
      <w:r w:rsidR="002C54F4">
        <w:rPr>
          <w:rFonts w:ascii="Arial" w:hAnsi="Arial"/>
          <w:sz w:val="24"/>
          <w:szCs w:val="24"/>
        </w:rPr>
        <w:t>July 6</w:t>
      </w:r>
      <w:r w:rsidR="0069015F">
        <w:rPr>
          <w:rFonts w:ascii="Arial" w:hAnsi="Arial"/>
          <w:sz w:val="24"/>
          <w:szCs w:val="24"/>
        </w:rPr>
        <w:t>, 2017</w:t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  <w:r w:rsidRPr="000143C5">
        <w:rPr>
          <w:rFonts w:ascii="Arial" w:hAnsi="Arial"/>
          <w:sz w:val="24"/>
          <w:szCs w:val="24"/>
        </w:rPr>
        <w:tab/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TIME:</w:t>
      </w:r>
      <w:r w:rsidRPr="000143C5">
        <w:rPr>
          <w:rFonts w:ascii="Arial" w:hAnsi="Arial"/>
          <w:sz w:val="24"/>
          <w:szCs w:val="24"/>
        </w:rPr>
        <w:t xml:space="preserve"> 5:00 pm             </w:t>
      </w:r>
    </w:p>
    <w:p w:rsidR="00524038" w:rsidRPr="000143C5" w:rsidRDefault="00F2217A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b/>
          <w:bCs/>
          <w:sz w:val="24"/>
          <w:szCs w:val="24"/>
        </w:rPr>
        <w:t>LOCATION</w:t>
      </w:r>
      <w:r w:rsidRPr="000143C5">
        <w:rPr>
          <w:rFonts w:ascii="Arial" w:hAnsi="Arial"/>
          <w:sz w:val="24"/>
          <w:szCs w:val="24"/>
        </w:rPr>
        <w:t>:  Conference Room #1</w:t>
      </w:r>
    </w:p>
    <w:p w:rsidR="00524038" w:rsidRPr="000143C5" w:rsidRDefault="00F2217A">
      <w:pPr>
        <w:ind w:left="720" w:firstLine="720"/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sz w:val="24"/>
          <w:szCs w:val="24"/>
        </w:rPr>
        <w:t>City Hall Annex,</w:t>
      </w:r>
      <w:r w:rsidRPr="000143C5">
        <w:rPr>
          <w:rFonts w:ascii="Arial" w:hAnsi="Arial"/>
          <w:b/>
          <w:bCs/>
          <w:sz w:val="24"/>
          <w:szCs w:val="24"/>
        </w:rPr>
        <w:t xml:space="preserve"> </w:t>
      </w:r>
      <w:r w:rsidRPr="000143C5">
        <w:rPr>
          <w:rFonts w:ascii="Arial" w:hAnsi="Arial"/>
          <w:sz w:val="24"/>
          <w:szCs w:val="24"/>
        </w:rPr>
        <w:t>1300 Main St, Dubuque IA 52001</w:t>
      </w:r>
    </w:p>
    <w:p w:rsidR="00011611" w:rsidRPr="000143C5" w:rsidRDefault="00011611" w:rsidP="00011611">
      <w:pPr>
        <w:rPr>
          <w:rFonts w:ascii="Arial" w:hAnsi="Arial"/>
          <w:sz w:val="24"/>
          <w:szCs w:val="24"/>
        </w:rPr>
      </w:pPr>
    </w:p>
    <w:p w:rsidR="0069015F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 xml:space="preserve">MEMBERS PRESENT: 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Dean Boles, Sara Booth, </w:t>
      </w:r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Steve </w:t>
      </w:r>
      <w:proofErr w:type="spellStart"/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Drahozal</w:t>
      </w:r>
      <w:proofErr w:type="spellEnd"/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Stephanie </w:t>
      </w:r>
      <w:proofErr w:type="spell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Grutz</w:t>
      </w:r>
      <w:proofErr w:type="spellEnd"/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(via phone)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Carrie </w:t>
      </w:r>
      <w:proofErr w:type="spell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Lohrmann</w:t>
      </w:r>
      <w:proofErr w:type="spell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Robin </w:t>
      </w:r>
      <w:proofErr w:type="spell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Kennicker</w:t>
      </w:r>
      <w:proofErr w:type="spell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, Laura Roussell, Leah Specht</w:t>
      </w:r>
      <w:r w:rsidR="00F52447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.  </w:t>
      </w:r>
      <w:r w:rsidR="0069015F" w:rsidRPr="0069015F">
        <w:rPr>
          <w:rFonts w:ascii="Arial" w:eastAsia="Calibri" w:hAnsi="Arial" w:cs="Times New Roman"/>
          <w:i/>
          <w:color w:val="auto"/>
          <w:sz w:val="24"/>
          <w:szCs w:val="24"/>
          <w:bdr w:val="none" w:sz="0" w:space="0" w:color="auto"/>
        </w:rPr>
        <w:t>Absent: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</w:t>
      </w:r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Ben </w:t>
      </w:r>
      <w:proofErr w:type="spellStart"/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Darr</w:t>
      </w:r>
      <w:proofErr w:type="spellEnd"/>
    </w:p>
    <w:p w:rsidR="00F52447" w:rsidRDefault="00F52447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</w:p>
    <w:p w:rsidR="00F52447" w:rsidRPr="00011611" w:rsidRDefault="00F52447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F52447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>STAFF PRESENT:</w:t>
      </w:r>
      <w:r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Sustainable Community Coordinator Cori Burbach.</w:t>
      </w:r>
    </w:p>
    <w:p w:rsidR="00011611" w:rsidRPr="000143C5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</w:pP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President Specht cal</w:t>
      </w:r>
      <w:r w:rsidR="0069015F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led the meeting to order at 5:05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p.m. Burbach confirmed that the meeting </w:t>
      </w:r>
      <w:proofErr w:type="gramStart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was in compliance with</w:t>
      </w:r>
      <w:proofErr w:type="gram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the Iowa Open Meeting Law.</w:t>
      </w: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</w:pPr>
      <w:r w:rsidRPr="00011611"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  <w:t xml:space="preserve">MINUTE APPROVAL: </w:t>
      </w:r>
      <w:proofErr w:type="spellStart"/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Kennicker</w:t>
      </w:r>
      <w:proofErr w:type="spellEnd"/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motioned, and </w:t>
      </w:r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Boles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 seconded, approval of the minutes of the </w:t>
      </w:r>
      <w:r w:rsidR="002C54F4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>June 1</w:t>
      </w:r>
      <w:r w:rsidRPr="00011611">
        <w:rPr>
          <w:rFonts w:ascii="Arial" w:eastAsia="Calibri" w:hAnsi="Arial" w:cs="Times New Roman"/>
          <w:color w:val="auto"/>
          <w:sz w:val="24"/>
          <w:szCs w:val="24"/>
          <w:bdr w:val="none" w:sz="0" w:space="0" w:color="auto"/>
        </w:rPr>
        <w:t xml:space="preserve">, 2017 meeting.  The motion passed anonymously.  </w:t>
      </w:r>
    </w:p>
    <w:p w:rsidR="00011611" w:rsidRPr="00011611" w:rsidRDefault="00011611" w:rsidP="0001161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/>
        <w:rPr>
          <w:rFonts w:ascii="Arial" w:eastAsia="Calibri" w:hAnsi="Arial" w:cs="Times New Roman"/>
          <w:b/>
          <w:color w:val="auto"/>
          <w:sz w:val="24"/>
          <w:szCs w:val="24"/>
          <w:bdr w:val="none" w:sz="0" w:space="0" w:color="auto"/>
        </w:rPr>
      </w:pPr>
    </w:p>
    <w:p w:rsidR="00524038" w:rsidRPr="000143C5" w:rsidRDefault="00011611" w:rsidP="00011611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PUBLIC COMMENT:</w:t>
      </w:r>
      <w:r w:rsidRPr="000143C5">
        <w:rPr>
          <w:rFonts w:ascii="Arial" w:hAnsi="Arial"/>
          <w:sz w:val="24"/>
          <w:szCs w:val="24"/>
        </w:rPr>
        <w:t xml:space="preserve"> </w:t>
      </w:r>
      <w:r w:rsidR="002C54F4">
        <w:rPr>
          <w:rFonts w:ascii="Arial" w:hAnsi="Arial"/>
          <w:sz w:val="24"/>
          <w:szCs w:val="24"/>
        </w:rPr>
        <w:t>Paul Schultz, President of Green Dubuque, spoke on behalf of the non-profit.  He offered that Green Dubuque is willing to partner to complete outreach and education regarding the RCAC priorities.  He also offered that Green Dubuque is initiating a community conversation regarding a Path to Zero Waste.</w:t>
      </w:r>
    </w:p>
    <w:p w:rsidR="00524038" w:rsidRPr="000143C5" w:rsidRDefault="00F2217A">
      <w:pPr>
        <w:ind w:left="720" w:hanging="720"/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sz w:val="24"/>
          <w:szCs w:val="24"/>
        </w:rPr>
        <w:t xml:space="preserve">                      </w:t>
      </w:r>
    </w:p>
    <w:p w:rsidR="00524038" w:rsidRPr="000143C5" w:rsidRDefault="000143C5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eastAsia="Arial" w:hAnsi="Arial" w:cs="Arial"/>
          <w:b/>
          <w:sz w:val="24"/>
          <w:szCs w:val="24"/>
        </w:rPr>
        <w:t>RCAC STRATEGIC PLANNING SESSION.</w:t>
      </w:r>
      <w:r w:rsidRPr="000143C5">
        <w:rPr>
          <w:rFonts w:ascii="Arial" w:eastAsia="Arial" w:hAnsi="Arial" w:cs="Arial"/>
          <w:sz w:val="24"/>
          <w:szCs w:val="24"/>
        </w:rPr>
        <w:t xml:space="preserve">  </w:t>
      </w:r>
      <w:r w:rsidR="0069015F">
        <w:rPr>
          <w:rFonts w:ascii="Arial" w:eastAsia="Arial" w:hAnsi="Arial" w:cs="Arial"/>
          <w:sz w:val="24"/>
          <w:szCs w:val="24"/>
        </w:rPr>
        <w:t xml:space="preserve">The Commission </w:t>
      </w:r>
      <w:r w:rsidR="002C54F4">
        <w:rPr>
          <w:rFonts w:ascii="Arial" w:eastAsia="Arial" w:hAnsi="Arial" w:cs="Arial"/>
          <w:sz w:val="24"/>
          <w:szCs w:val="24"/>
        </w:rPr>
        <w:t xml:space="preserve">reviewed a draft set of priorities as developed during their June 1, 2017 regular meeting.  Discussion ensued, and changes were recommended.  The intent of the </w:t>
      </w:r>
      <w:r w:rsidR="00BE5168">
        <w:rPr>
          <w:rFonts w:ascii="Arial" w:eastAsia="Arial" w:hAnsi="Arial" w:cs="Arial"/>
          <w:sz w:val="24"/>
          <w:szCs w:val="24"/>
        </w:rPr>
        <w:t xml:space="preserve">strategic </w:t>
      </w:r>
      <w:r w:rsidR="002C54F4">
        <w:rPr>
          <w:rFonts w:ascii="Arial" w:eastAsia="Arial" w:hAnsi="Arial" w:cs="Arial"/>
          <w:sz w:val="24"/>
          <w:szCs w:val="24"/>
        </w:rPr>
        <w:t xml:space="preserve">priority document is to guide the work of the RCAC in the coming fiscal year, and to advise the City Council in advance of their annual goal-setting which will take place in August.  The five areas defined as priorities by the Commission include: 1) Climate Change, 2) Economic Resiliency Through Increased Social Capital, 3) Healthy Community, 4) Improved Transparency &amp; Performance Measurement, </w:t>
      </w:r>
      <w:r w:rsidR="00FF1220">
        <w:rPr>
          <w:rFonts w:ascii="Arial" w:eastAsia="Arial" w:hAnsi="Arial" w:cs="Arial"/>
          <w:sz w:val="24"/>
          <w:szCs w:val="24"/>
        </w:rPr>
        <w:t xml:space="preserve">and </w:t>
      </w:r>
      <w:r w:rsidR="002C54F4">
        <w:rPr>
          <w:rFonts w:ascii="Arial" w:eastAsia="Arial" w:hAnsi="Arial" w:cs="Arial"/>
          <w:sz w:val="24"/>
          <w:szCs w:val="24"/>
        </w:rPr>
        <w:t xml:space="preserve">6) RCAC Development.  </w:t>
      </w:r>
      <w:proofErr w:type="spellStart"/>
      <w:r w:rsidR="002C54F4">
        <w:rPr>
          <w:rFonts w:ascii="Arial" w:eastAsia="Arial" w:hAnsi="Arial" w:cs="Arial"/>
          <w:sz w:val="24"/>
          <w:szCs w:val="24"/>
        </w:rPr>
        <w:t>Roussell</w:t>
      </w:r>
      <w:proofErr w:type="spellEnd"/>
      <w:r w:rsidR="002C54F4">
        <w:rPr>
          <w:rFonts w:ascii="Arial" w:eastAsia="Arial" w:hAnsi="Arial" w:cs="Arial"/>
          <w:sz w:val="24"/>
          <w:szCs w:val="24"/>
        </w:rPr>
        <w:t xml:space="preserve"> motioned, and </w:t>
      </w:r>
      <w:proofErr w:type="spellStart"/>
      <w:r w:rsidR="002C54F4">
        <w:rPr>
          <w:rFonts w:ascii="Arial" w:eastAsia="Arial" w:hAnsi="Arial" w:cs="Arial"/>
          <w:sz w:val="24"/>
          <w:szCs w:val="24"/>
        </w:rPr>
        <w:t>Kennicker</w:t>
      </w:r>
      <w:proofErr w:type="spellEnd"/>
      <w:r w:rsidR="002C54F4">
        <w:rPr>
          <w:rFonts w:ascii="Arial" w:eastAsia="Arial" w:hAnsi="Arial" w:cs="Arial"/>
          <w:sz w:val="24"/>
          <w:szCs w:val="24"/>
        </w:rPr>
        <w:t xml:space="preserve"> seconded, to approve the priorities as amended, pending the updated language</w:t>
      </w:r>
      <w:r w:rsidR="00FF1220">
        <w:rPr>
          <w:rFonts w:ascii="Arial" w:eastAsia="Arial" w:hAnsi="Arial" w:cs="Arial"/>
          <w:sz w:val="24"/>
          <w:szCs w:val="24"/>
        </w:rPr>
        <w:t xml:space="preserve"> discussed</w:t>
      </w:r>
      <w:r w:rsidR="002C54F4">
        <w:rPr>
          <w:rFonts w:ascii="Arial" w:eastAsia="Arial" w:hAnsi="Arial" w:cs="Arial"/>
          <w:sz w:val="24"/>
          <w:szCs w:val="24"/>
        </w:rPr>
        <w:t xml:space="preserve"> that Burbach will distribute to the Commission.  The motion passed unanimously.</w:t>
      </w:r>
    </w:p>
    <w:p w:rsidR="000143C5" w:rsidRPr="000143C5" w:rsidRDefault="000143C5">
      <w:pPr>
        <w:rPr>
          <w:rFonts w:ascii="Arial" w:hAnsi="Arial"/>
          <w:sz w:val="24"/>
          <w:szCs w:val="24"/>
        </w:rPr>
      </w:pPr>
    </w:p>
    <w:p w:rsidR="002C54F4" w:rsidRDefault="002C54F4" w:rsidP="000143C5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DESIGN &amp; RESILIENCY TEAM</w:t>
      </w:r>
      <w:r w:rsidR="000143C5" w:rsidRPr="000143C5">
        <w:rPr>
          <w:rFonts w:ascii="Arial" w:hAnsi="Arial"/>
          <w:b/>
          <w:sz w:val="24"/>
          <w:szCs w:val="24"/>
        </w:rPr>
        <w:t>:</w:t>
      </w:r>
      <w:r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Burbach presented to the Commission the background and process for the Design &amp; Resiliency Team community workshop, which will occur in Dubuque on September 11-13 and focus on climate change, equity, and health.  The Commission requested that they be engaged in the series of public meetings.  </w:t>
      </w:r>
    </w:p>
    <w:p w:rsidR="002C54F4" w:rsidRDefault="002C54F4" w:rsidP="000143C5">
      <w:pPr>
        <w:rPr>
          <w:rFonts w:ascii="Arial" w:hAnsi="Arial"/>
          <w:sz w:val="24"/>
          <w:szCs w:val="24"/>
        </w:rPr>
      </w:pPr>
    </w:p>
    <w:p w:rsidR="002C54F4" w:rsidRDefault="002C54F4" w:rsidP="000143C5">
      <w:pPr>
        <w:rPr>
          <w:rFonts w:ascii="Arial" w:hAnsi="Arial"/>
          <w:sz w:val="24"/>
          <w:szCs w:val="24"/>
        </w:rPr>
      </w:pPr>
      <w:r w:rsidRPr="00FF1220">
        <w:rPr>
          <w:rFonts w:ascii="Arial" w:hAnsi="Arial"/>
          <w:b/>
          <w:sz w:val="24"/>
          <w:szCs w:val="24"/>
        </w:rPr>
        <w:t>COMMUNICATION WITH CROSS-REPRESENTED DEPARTMENTS:</w:t>
      </w:r>
      <w:r>
        <w:rPr>
          <w:rFonts w:ascii="Arial" w:hAnsi="Arial"/>
          <w:sz w:val="24"/>
          <w:szCs w:val="24"/>
        </w:rPr>
        <w:t xml:space="preserve">  Several members of the RCAC also serve on other City boards and co</w:t>
      </w:r>
      <w:r w:rsidR="00DA7E8B">
        <w:rPr>
          <w:rFonts w:ascii="Arial" w:hAnsi="Arial"/>
          <w:sz w:val="24"/>
          <w:szCs w:val="24"/>
        </w:rPr>
        <w:t xml:space="preserve">mmissions.  The RCAC seeks opportunities to learn from and communicate with other boards or commissions </w:t>
      </w:r>
      <w:proofErr w:type="gramStart"/>
      <w:r w:rsidR="00DA7E8B">
        <w:rPr>
          <w:rFonts w:ascii="Arial" w:hAnsi="Arial"/>
          <w:sz w:val="24"/>
          <w:szCs w:val="24"/>
        </w:rPr>
        <w:t>in order to</w:t>
      </w:r>
      <w:proofErr w:type="gramEnd"/>
      <w:r w:rsidR="00DA7E8B">
        <w:rPr>
          <w:rFonts w:ascii="Arial" w:hAnsi="Arial"/>
          <w:sz w:val="24"/>
          <w:szCs w:val="24"/>
        </w:rPr>
        <w:t xml:space="preserve"> increase the resilience of the community.</w:t>
      </w:r>
    </w:p>
    <w:p w:rsidR="00DA7E8B" w:rsidRDefault="00DA7E8B" w:rsidP="000143C5">
      <w:pPr>
        <w:rPr>
          <w:rFonts w:ascii="Arial" w:hAnsi="Arial"/>
          <w:sz w:val="24"/>
          <w:szCs w:val="24"/>
        </w:rPr>
      </w:pPr>
    </w:p>
    <w:p w:rsidR="00DA7E8B" w:rsidRDefault="00DA7E8B" w:rsidP="000143C5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Roussell</w:t>
      </w:r>
      <w:proofErr w:type="spellEnd"/>
      <w:r>
        <w:rPr>
          <w:rFonts w:ascii="Arial" w:hAnsi="Arial"/>
          <w:sz w:val="24"/>
          <w:szCs w:val="24"/>
        </w:rPr>
        <w:t xml:space="preserve"> informed the RCAC regarding the purpose and work of the Zoning Advisory Commission (ZAC)</w:t>
      </w:r>
      <w:r w:rsidR="00FF1220">
        <w:rPr>
          <w:rFonts w:ascii="Arial" w:hAnsi="Arial"/>
          <w:sz w:val="24"/>
          <w:szCs w:val="24"/>
        </w:rPr>
        <w:t>, which she represents</w:t>
      </w:r>
      <w:bookmarkStart w:id="0" w:name="_GoBack"/>
      <w:bookmarkEnd w:id="0"/>
      <w:r>
        <w:rPr>
          <w:rFonts w:ascii="Arial" w:hAnsi="Arial"/>
          <w:sz w:val="24"/>
          <w:szCs w:val="24"/>
        </w:rPr>
        <w:t xml:space="preserve">.  RCAC members requested that </w:t>
      </w:r>
      <w:proofErr w:type="spellStart"/>
      <w:r>
        <w:rPr>
          <w:rFonts w:ascii="Arial" w:hAnsi="Arial"/>
          <w:sz w:val="24"/>
          <w:szCs w:val="24"/>
        </w:rPr>
        <w:t>Roussell</w:t>
      </w:r>
      <w:proofErr w:type="spellEnd"/>
      <w:r>
        <w:rPr>
          <w:rFonts w:ascii="Arial" w:hAnsi="Arial"/>
          <w:sz w:val="24"/>
          <w:szCs w:val="24"/>
        </w:rPr>
        <w:t xml:space="preserve"> bring to their attention opportunities she sees for them to lend a resiliency lens to the work of the ZAC.  </w:t>
      </w:r>
      <w:proofErr w:type="spellStart"/>
      <w:r>
        <w:rPr>
          <w:rFonts w:ascii="Arial" w:hAnsi="Arial"/>
          <w:sz w:val="24"/>
          <w:szCs w:val="24"/>
        </w:rPr>
        <w:t>Roussell</w:t>
      </w:r>
      <w:proofErr w:type="spellEnd"/>
      <w:r>
        <w:rPr>
          <w:rFonts w:ascii="Arial" w:hAnsi="Arial"/>
          <w:sz w:val="24"/>
          <w:szCs w:val="24"/>
        </w:rPr>
        <w:t xml:space="preserve"> suggested there may be updates to the applications that come before the ZAC that explicitly state how the project meets the City’s resiliency goals.  </w:t>
      </w:r>
    </w:p>
    <w:p w:rsidR="00DA7E8B" w:rsidRDefault="00DA7E8B" w:rsidP="000143C5">
      <w:pPr>
        <w:rPr>
          <w:rFonts w:ascii="Arial" w:hAnsi="Arial"/>
          <w:sz w:val="24"/>
          <w:szCs w:val="24"/>
        </w:rPr>
      </w:pPr>
    </w:p>
    <w:p w:rsidR="00DA7E8B" w:rsidRDefault="00DA7E8B" w:rsidP="000143C5">
      <w:pPr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lastRenderedPageBreak/>
        <w:t>Kennicker</w:t>
      </w:r>
      <w:proofErr w:type="spellEnd"/>
      <w:r>
        <w:rPr>
          <w:rFonts w:ascii="Arial" w:hAnsi="Arial"/>
          <w:sz w:val="24"/>
          <w:szCs w:val="24"/>
        </w:rPr>
        <w:t xml:space="preserve"> presented to the RCAC regarding her work on the Parks &amp; Recreation Advisory Commission (PRAC).  The RCAC suggested an opportunity to partner with the PRAC to explore a citywide strategy to convert more spaces to non-</w:t>
      </w:r>
      <w:proofErr w:type="spellStart"/>
      <w:r>
        <w:rPr>
          <w:rFonts w:ascii="Arial" w:hAnsi="Arial"/>
          <w:sz w:val="24"/>
          <w:szCs w:val="24"/>
        </w:rPr>
        <w:t>mowable</w:t>
      </w:r>
      <w:proofErr w:type="spellEnd"/>
      <w:r>
        <w:rPr>
          <w:rFonts w:ascii="Arial" w:hAnsi="Arial"/>
          <w:sz w:val="24"/>
          <w:szCs w:val="24"/>
        </w:rPr>
        <w:t xml:space="preserve"> native grass areas, and improved policies incenting best management practices for use of city-leased land.</w:t>
      </w:r>
    </w:p>
    <w:p w:rsidR="00DA7E8B" w:rsidRDefault="00DA7E8B" w:rsidP="000143C5">
      <w:pPr>
        <w:rPr>
          <w:rFonts w:ascii="Arial" w:hAnsi="Arial"/>
          <w:sz w:val="24"/>
          <w:szCs w:val="24"/>
        </w:rPr>
      </w:pPr>
    </w:p>
    <w:p w:rsidR="00DA7E8B" w:rsidRDefault="00DA7E8B" w:rsidP="000143C5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At future meetings, the Commission will hear from other commissioners who are cross-representatives.  Following </w:t>
      </w:r>
      <w:proofErr w:type="gramStart"/>
      <w:r>
        <w:rPr>
          <w:rFonts w:ascii="Arial" w:hAnsi="Arial"/>
          <w:sz w:val="24"/>
          <w:szCs w:val="24"/>
        </w:rPr>
        <w:t>all of these</w:t>
      </w:r>
      <w:proofErr w:type="gramEnd"/>
      <w:r>
        <w:rPr>
          <w:rFonts w:ascii="Arial" w:hAnsi="Arial"/>
          <w:sz w:val="24"/>
          <w:szCs w:val="24"/>
        </w:rPr>
        <w:t xml:space="preserve"> presentations, they will identify opportunities for collaboration that fit within the RCAC strategic priorities.  </w:t>
      </w:r>
    </w:p>
    <w:p w:rsidR="00524038" w:rsidRPr="000143C5" w:rsidRDefault="000143C5">
      <w:pPr>
        <w:rPr>
          <w:rFonts w:ascii="Arial" w:eastAsia="Arial" w:hAnsi="Arial" w:cs="Arial"/>
          <w:sz w:val="24"/>
          <w:szCs w:val="24"/>
        </w:rPr>
      </w:pPr>
      <w:r w:rsidRPr="000143C5">
        <w:rPr>
          <w:rFonts w:ascii="Arial" w:hAnsi="Arial"/>
          <w:sz w:val="24"/>
          <w:szCs w:val="24"/>
        </w:rPr>
        <w:t xml:space="preserve"> </w:t>
      </w:r>
    </w:p>
    <w:p w:rsidR="00DA7E8B" w:rsidRPr="00DA7E8B" w:rsidRDefault="00DA7E8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COMMISSIONER REPORTS: </w:t>
      </w:r>
      <w:r w:rsidRPr="00DA7E8B">
        <w:rPr>
          <w:rFonts w:ascii="Arial" w:hAnsi="Arial"/>
          <w:sz w:val="24"/>
          <w:szCs w:val="24"/>
        </w:rPr>
        <w:t>No commissioner reports.</w:t>
      </w:r>
    </w:p>
    <w:p w:rsidR="00DA7E8B" w:rsidRDefault="00DA7E8B">
      <w:pPr>
        <w:rPr>
          <w:rFonts w:ascii="Arial" w:hAnsi="Arial"/>
          <w:b/>
          <w:sz w:val="24"/>
          <w:szCs w:val="24"/>
        </w:rPr>
      </w:pPr>
    </w:p>
    <w:p w:rsidR="00524038" w:rsidRPr="000143C5" w:rsidRDefault="000143C5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NEXT MEETING:</w:t>
      </w:r>
      <w:r w:rsidR="00F2217A" w:rsidRPr="000143C5">
        <w:rPr>
          <w:rFonts w:ascii="Arial" w:hAnsi="Arial"/>
          <w:sz w:val="24"/>
          <w:szCs w:val="24"/>
        </w:rPr>
        <w:t xml:space="preserve"> Thursday </w:t>
      </w:r>
      <w:r w:rsidR="006A2615">
        <w:rPr>
          <w:rFonts w:ascii="Arial" w:hAnsi="Arial"/>
          <w:sz w:val="24"/>
          <w:szCs w:val="24"/>
        </w:rPr>
        <w:t>August 3</w:t>
      </w:r>
      <w:r w:rsidR="00F2217A" w:rsidRPr="000143C5">
        <w:rPr>
          <w:rFonts w:ascii="Arial" w:hAnsi="Arial"/>
          <w:sz w:val="24"/>
          <w:szCs w:val="24"/>
        </w:rPr>
        <w:t>, 2017</w:t>
      </w:r>
      <w:r w:rsidRPr="000143C5">
        <w:rPr>
          <w:rFonts w:ascii="Arial" w:hAnsi="Arial"/>
          <w:sz w:val="24"/>
          <w:szCs w:val="24"/>
        </w:rPr>
        <w:t>, 5:00 PM at City Hall Annex.</w:t>
      </w:r>
    </w:p>
    <w:p w:rsidR="000143C5" w:rsidRPr="000143C5" w:rsidRDefault="000143C5">
      <w:pPr>
        <w:rPr>
          <w:rFonts w:ascii="Arial" w:hAnsi="Arial"/>
          <w:sz w:val="24"/>
          <w:szCs w:val="24"/>
        </w:rPr>
      </w:pPr>
    </w:p>
    <w:p w:rsidR="000143C5" w:rsidRDefault="000143C5">
      <w:pPr>
        <w:rPr>
          <w:rFonts w:ascii="Arial" w:hAnsi="Arial"/>
          <w:sz w:val="24"/>
          <w:szCs w:val="24"/>
        </w:rPr>
      </w:pPr>
      <w:r w:rsidRPr="000143C5">
        <w:rPr>
          <w:rFonts w:ascii="Arial" w:hAnsi="Arial"/>
          <w:b/>
          <w:sz w:val="24"/>
          <w:szCs w:val="24"/>
        </w:rPr>
        <w:t>ADJOURNMENT:</w:t>
      </w:r>
      <w:r w:rsidRPr="000143C5">
        <w:rPr>
          <w:rFonts w:ascii="Arial" w:hAnsi="Arial"/>
          <w:sz w:val="24"/>
          <w:szCs w:val="24"/>
        </w:rPr>
        <w:t xml:space="preserve"> </w:t>
      </w:r>
      <w:proofErr w:type="spellStart"/>
      <w:r w:rsidR="00DA7E8B">
        <w:rPr>
          <w:rFonts w:ascii="Arial" w:hAnsi="Arial"/>
          <w:sz w:val="24"/>
          <w:szCs w:val="24"/>
        </w:rPr>
        <w:t>Lohrmann</w:t>
      </w:r>
      <w:proofErr w:type="spellEnd"/>
      <w:r w:rsidRPr="000143C5">
        <w:rPr>
          <w:rFonts w:ascii="Arial" w:hAnsi="Arial"/>
          <w:sz w:val="24"/>
          <w:szCs w:val="24"/>
        </w:rPr>
        <w:t xml:space="preserve"> moved, and </w:t>
      </w:r>
      <w:r w:rsidR="00DA7E8B">
        <w:rPr>
          <w:rFonts w:ascii="Arial" w:hAnsi="Arial"/>
          <w:sz w:val="24"/>
          <w:szCs w:val="24"/>
        </w:rPr>
        <w:t>Boles</w:t>
      </w:r>
      <w:r w:rsidR="0069015F">
        <w:rPr>
          <w:rFonts w:ascii="Arial" w:hAnsi="Arial"/>
          <w:sz w:val="24"/>
          <w:szCs w:val="24"/>
        </w:rPr>
        <w:t xml:space="preserve"> seconded, to adjourn at 7:05</w:t>
      </w:r>
      <w:r w:rsidRPr="000143C5">
        <w:rPr>
          <w:rFonts w:ascii="Arial" w:hAnsi="Arial"/>
          <w:sz w:val="24"/>
          <w:szCs w:val="24"/>
        </w:rPr>
        <w:t xml:space="preserve"> pm.  The motion passed unanimously.</w:t>
      </w:r>
    </w:p>
    <w:p w:rsidR="00F52447" w:rsidRDefault="00F52447">
      <w:pPr>
        <w:rPr>
          <w:rFonts w:ascii="Arial" w:hAnsi="Arial"/>
          <w:sz w:val="24"/>
          <w:szCs w:val="24"/>
        </w:rPr>
      </w:pPr>
    </w:p>
    <w:p w:rsidR="00F52447" w:rsidRDefault="00F52447">
      <w:pPr>
        <w:rPr>
          <w:rFonts w:ascii="Arial" w:hAnsi="Arial"/>
          <w:sz w:val="24"/>
          <w:szCs w:val="24"/>
        </w:rPr>
      </w:pP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CD07B4" w:rsidRPr="00CD07B4" w:rsidRDefault="00CD07B4" w:rsidP="00F52447">
      <w:pPr>
        <w:ind w:left="2160" w:firstLine="72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Minutes approved by:</w:t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  Leah Specht, Commission President</w:t>
      </w: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CD07B4" w:rsidRDefault="00CD07B4" w:rsidP="00F52447">
      <w:pPr>
        <w:ind w:left="2160" w:firstLine="720"/>
        <w:rPr>
          <w:rFonts w:ascii="Arial" w:hAnsi="Arial"/>
          <w:sz w:val="24"/>
          <w:szCs w:val="24"/>
        </w:rPr>
      </w:pPr>
    </w:p>
    <w:p w:rsidR="00F52447" w:rsidRDefault="00F52447" w:rsidP="00F52447">
      <w:pPr>
        <w:ind w:left="2160" w:firstLine="720"/>
        <w:rPr>
          <w:rFonts w:ascii="Arial" w:hAnsi="Arial"/>
          <w:sz w:val="24"/>
          <w:szCs w:val="24"/>
          <w:u w:val="single"/>
        </w:rPr>
      </w:pPr>
      <w:r>
        <w:rPr>
          <w:rFonts w:ascii="Arial" w:hAnsi="Arial"/>
          <w:sz w:val="24"/>
          <w:szCs w:val="24"/>
        </w:rPr>
        <w:t>Prepared by: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>
        <w:rPr>
          <w:rFonts w:ascii="Arial" w:hAnsi="Arial"/>
          <w:sz w:val="24"/>
          <w:szCs w:val="24"/>
          <w:u w:val="single"/>
        </w:rPr>
        <w:tab/>
      </w:r>
      <w:r w:rsidR="00CD07B4">
        <w:rPr>
          <w:rFonts w:ascii="Arial" w:hAnsi="Arial"/>
          <w:sz w:val="24"/>
          <w:szCs w:val="24"/>
          <w:u w:val="single"/>
        </w:rPr>
        <w:tab/>
      </w:r>
      <w:r w:rsidR="00CD07B4">
        <w:rPr>
          <w:rFonts w:ascii="Arial" w:hAnsi="Arial"/>
          <w:sz w:val="24"/>
          <w:szCs w:val="24"/>
          <w:u w:val="single"/>
        </w:rPr>
        <w:tab/>
      </w:r>
    </w:p>
    <w:p w:rsidR="00F52447" w:rsidRDefault="00F52447" w:rsidP="00F52447">
      <w:pPr>
        <w:ind w:left="2160" w:firstLine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>Cori Burbach</w:t>
      </w:r>
      <w:r w:rsidR="00CD07B4">
        <w:rPr>
          <w:rFonts w:ascii="Arial" w:hAnsi="Arial"/>
          <w:sz w:val="24"/>
          <w:szCs w:val="24"/>
        </w:rPr>
        <w:t>, Sustainable Community Coordinator</w:t>
      </w:r>
    </w:p>
    <w:p w:rsidR="00CD07B4" w:rsidRPr="00F52447" w:rsidRDefault="00CD07B4" w:rsidP="00F52447">
      <w:pPr>
        <w:ind w:left="216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</w:p>
    <w:p w:rsidR="00524038" w:rsidRPr="000143C5" w:rsidRDefault="00524038">
      <w:pPr>
        <w:rPr>
          <w:rFonts w:ascii="Arial" w:eastAsia="Arial" w:hAnsi="Arial" w:cs="Arial"/>
          <w:sz w:val="24"/>
          <w:szCs w:val="24"/>
        </w:rPr>
      </w:pPr>
    </w:p>
    <w:sectPr w:rsidR="00524038" w:rsidRPr="000143C5">
      <w:headerReference w:type="default" r:id="rId7"/>
      <w:footerReference w:type="default" r:id="rId8"/>
      <w:pgSz w:w="12240" w:h="15840"/>
      <w:pgMar w:top="720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DC9" w:rsidRDefault="00F2217A">
      <w:r>
        <w:separator/>
      </w:r>
    </w:p>
  </w:endnote>
  <w:endnote w:type="continuationSeparator" w:id="0">
    <w:p w:rsidR="00517DC9" w:rsidRDefault="00F2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8" w:rsidRDefault="0052403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DC9" w:rsidRDefault="00F2217A">
      <w:r>
        <w:separator/>
      </w:r>
    </w:p>
  </w:footnote>
  <w:footnote w:type="continuationSeparator" w:id="0">
    <w:p w:rsidR="00517DC9" w:rsidRDefault="00F22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038" w:rsidRDefault="0052403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E7781"/>
    <w:multiLevelType w:val="hybridMultilevel"/>
    <w:tmpl w:val="72D28454"/>
    <w:numStyleLink w:val="Lettered"/>
  </w:abstractNum>
  <w:abstractNum w:abstractNumId="1" w15:restartNumberingAfterBreak="0">
    <w:nsid w:val="76F43274"/>
    <w:multiLevelType w:val="hybridMultilevel"/>
    <w:tmpl w:val="72D28454"/>
    <w:styleLink w:val="Lettered"/>
    <w:lvl w:ilvl="0" w:tplc="F1E8E966">
      <w:start w:val="1"/>
      <w:numFmt w:val="upperLetter"/>
      <w:lvlText w:val="%1."/>
      <w:lvlJc w:val="left"/>
      <w:pPr>
        <w:ind w:left="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FCB72A">
      <w:start w:val="1"/>
      <w:numFmt w:val="upperLetter"/>
      <w:lvlText w:val="%2."/>
      <w:lvlJc w:val="left"/>
      <w:pPr>
        <w:ind w:left="1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44A52C0">
      <w:start w:val="1"/>
      <w:numFmt w:val="upperLetter"/>
      <w:lvlText w:val="%3."/>
      <w:lvlJc w:val="left"/>
      <w:pPr>
        <w:ind w:left="2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2C0D8C">
      <w:start w:val="1"/>
      <w:numFmt w:val="upperLetter"/>
      <w:lvlText w:val="%4."/>
      <w:lvlJc w:val="left"/>
      <w:pPr>
        <w:ind w:left="3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636FDC0">
      <w:start w:val="1"/>
      <w:numFmt w:val="upperLetter"/>
      <w:lvlText w:val="%5."/>
      <w:lvlJc w:val="left"/>
      <w:pPr>
        <w:ind w:left="4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060A0C">
      <w:start w:val="1"/>
      <w:numFmt w:val="upperLetter"/>
      <w:lvlText w:val="%6."/>
      <w:lvlJc w:val="left"/>
      <w:pPr>
        <w:ind w:left="5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FC7E78">
      <w:start w:val="1"/>
      <w:numFmt w:val="upperLetter"/>
      <w:lvlText w:val="%7."/>
      <w:lvlJc w:val="left"/>
      <w:pPr>
        <w:ind w:left="6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092">
      <w:start w:val="1"/>
      <w:numFmt w:val="upperLetter"/>
      <w:lvlText w:val="%8."/>
      <w:lvlJc w:val="left"/>
      <w:pPr>
        <w:ind w:left="7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8884F6">
      <w:start w:val="1"/>
      <w:numFmt w:val="upperLetter"/>
      <w:lvlText w:val="%9."/>
      <w:lvlJc w:val="left"/>
      <w:pPr>
        <w:ind w:left="8263" w:hanging="26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038"/>
    <w:rsid w:val="00011611"/>
    <w:rsid w:val="000143C5"/>
    <w:rsid w:val="002C54F4"/>
    <w:rsid w:val="003D3EBF"/>
    <w:rsid w:val="003F5150"/>
    <w:rsid w:val="0047760B"/>
    <w:rsid w:val="00517DC9"/>
    <w:rsid w:val="00524038"/>
    <w:rsid w:val="005352B8"/>
    <w:rsid w:val="0069015F"/>
    <w:rsid w:val="006A2615"/>
    <w:rsid w:val="009A4AC1"/>
    <w:rsid w:val="00A72D78"/>
    <w:rsid w:val="00BE5168"/>
    <w:rsid w:val="00CD07B4"/>
    <w:rsid w:val="00DA7E8B"/>
    <w:rsid w:val="00F2217A"/>
    <w:rsid w:val="00F52447"/>
    <w:rsid w:val="00FF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2E249"/>
  <w15:docId w15:val="{CE1877D6-B3F6-4132-9F7C-2778B7034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pPr>
      <w:widowControl w:val="0"/>
    </w:pPr>
    <w:rPr>
      <w:rFonts w:ascii="Courier New" w:hAnsi="Courier New" w:cs="Arial Unicode MS"/>
      <w:color w:val="000000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Lettered">
    <w:name w:val="Lettered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150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 Burbach</dc:creator>
  <cp:lastModifiedBy>Cori Burbach</cp:lastModifiedBy>
  <cp:revision>5</cp:revision>
  <cp:lastPrinted>2017-07-06T17:18:00Z</cp:lastPrinted>
  <dcterms:created xsi:type="dcterms:W3CDTF">2017-07-26T22:34:00Z</dcterms:created>
  <dcterms:modified xsi:type="dcterms:W3CDTF">2017-07-27T14:41:00Z</dcterms:modified>
</cp:coreProperties>
</file>