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DFD7" w14:textId="77777777"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14:paraId="2964EC2F" w14:textId="77777777" w:rsidR="00524038" w:rsidRPr="000143C5" w:rsidRDefault="003F5150">
      <w:pPr>
        <w:tabs>
          <w:tab w:val="center" w:pos="5112"/>
        </w:tabs>
        <w:jc w:val="center"/>
        <w:rPr>
          <w:rFonts w:ascii="Arial" w:eastAsia="Arial" w:hAnsi="Arial" w:cs="Arial"/>
          <w:b/>
          <w:bCs/>
          <w:sz w:val="24"/>
          <w:szCs w:val="24"/>
          <w:u w:val="single"/>
        </w:rPr>
      </w:pPr>
      <w:r>
        <w:rPr>
          <w:rFonts w:ascii="Arial" w:hAnsi="Arial"/>
          <w:b/>
          <w:bCs/>
          <w:sz w:val="24"/>
          <w:szCs w:val="24"/>
          <w:u w:val="single"/>
        </w:rPr>
        <w:t>COMMISSION MEETING MINUTES</w:t>
      </w:r>
    </w:p>
    <w:p w14:paraId="1FC59FF1" w14:textId="77777777" w:rsidR="00524038" w:rsidRPr="000143C5" w:rsidRDefault="00524038">
      <w:pPr>
        <w:rPr>
          <w:rFonts w:ascii="Arial" w:eastAsia="Arial" w:hAnsi="Arial" w:cs="Arial"/>
          <w:sz w:val="24"/>
          <w:szCs w:val="24"/>
        </w:rPr>
      </w:pPr>
    </w:p>
    <w:p w14:paraId="7B95A45C" w14:textId="77777777"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14:paraId="36CF4606" w14:textId="4E3B7093"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w:t>
      </w:r>
      <w:r w:rsidR="00F14BE7">
        <w:rPr>
          <w:rFonts w:ascii="Arial" w:hAnsi="Arial"/>
          <w:sz w:val="24"/>
          <w:szCs w:val="24"/>
        </w:rPr>
        <w:t>September 6</w:t>
      </w:r>
      <w:r w:rsidR="00300E17">
        <w:rPr>
          <w:rFonts w:ascii="Arial" w:hAnsi="Arial"/>
          <w:sz w:val="24"/>
          <w:szCs w:val="24"/>
        </w:rPr>
        <w:t>, 2018</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14:paraId="48BE1D89" w14:textId="77777777"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w:t>
      </w:r>
      <w:r w:rsidR="00300E17">
        <w:rPr>
          <w:rFonts w:ascii="Arial" w:hAnsi="Arial"/>
          <w:sz w:val="24"/>
          <w:szCs w:val="24"/>
        </w:rPr>
        <w:t>5</w:t>
      </w:r>
      <w:r w:rsidRPr="000143C5">
        <w:rPr>
          <w:rFonts w:ascii="Arial" w:hAnsi="Arial"/>
          <w:sz w:val="24"/>
          <w:szCs w:val="24"/>
        </w:rPr>
        <w:t xml:space="preserve">:00 pm             </w:t>
      </w:r>
    </w:p>
    <w:p w14:paraId="407FE3F1" w14:textId="77777777"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14:paraId="05585FDC" w14:textId="77777777"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14:paraId="2A621D17" w14:textId="77777777" w:rsidR="00011611" w:rsidRPr="000143C5" w:rsidRDefault="00011611" w:rsidP="00011611">
      <w:pPr>
        <w:rPr>
          <w:rFonts w:ascii="Arial" w:hAnsi="Arial"/>
          <w:sz w:val="24"/>
          <w:szCs w:val="24"/>
        </w:rPr>
      </w:pPr>
    </w:p>
    <w:p w14:paraId="6CD0788F" w14:textId="77777777" w:rsidR="00C660B9" w:rsidRDefault="00011611" w:rsidP="00C660B9">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w:t>
      </w:r>
      <w:r w:rsidR="00E95317">
        <w:rPr>
          <w:rFonts w:ascii="Arial" w:eastAsia="Calibri" w:hAnsi="Arial" w:cs="Times New Roman"/>
          <w:color w:val="auto"/>
          <w:sz w:val="24"/>
          <w:szCs w:val="24"/>
          <w:bdr w:val="none" w:sz="0" w:space="0" w:color="auto"/>
        </w:rPr>
        <w:t xml:space="preserve">Dean Boles, </w:t>
      </w:r>
      <w:r w:rsidR="00937002">
        <w:rPr>
          <w:rFonts w:ascii="Arial" w:eastAsia="Calibri" w:hAnsi="Arial" w:cs="Times New Roman"/>
          <w:color w:val="auto"/>
          <w:sz w:val="24"/>
          <w:szCs w:val="24"/>
          <w:bdr w:val="none" w:sz="0" w:space="0" w:color="auto"/>
        </w:rPr>
        <w:t xml:space="preserve">Sara Booth, </w:t>
      </w:r>
      <w:r w:rsidR="00C660B9">
        <w:rPr>
          <w:rFonts w:ascii="Arial" w:eastAsia="Calibri" w:hAnsi="Arial" w:cs="Times New Roman"/>
          <w:color w:val="auto"/>
          <w:sz w:val="24"/>
          <w:szCs w:val="24"/>
          <w:bdr w:val="none" w:sz="0" w:space="0" w:color="auto"/>
        </w:rPr>
        <w:t>Ben Darr, Steve Drahozal</w:t>
      </w:r>
    </w:p>
    <w:p w14:paraId="1102CE9B" w14:textId="5F55A98C" w:rsidR="001650B7"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Robin Kennicker</w:t>
      </w:r>
      <w:r w:rsidR="00F7753B">
        <w:rPr>
          <w:rFonts w:ascii="Arial" w:eastAsia="Calibri" w:hAnsi="Arial" w:cs="Times New Roman"/>
          <w:color w:val="auto"/>
          <w:sz w:val="24"/>
          <w:szCs w:val="24"/>
          <w:bdr w:val="none" w:sz="0" w:space="0" w:color="auto"/>
        </w:rPr>
        <w:t>,</w:t>
      </w:r>
      <w:r w:rsidRPr="00011611">
        <w:rPr>
          <w:rFonts w:ascii="Arial" w:eastAsia="Calibri" w:hAnsi="Arial" w:cs="Times New Roman"/>
          <w:color w:val="auto"/>
          <w:sz w:val="24"/>
          <w:szCs w:val="24"/>
          <w:bdr w:val="none" w:sz="0" w:space="0" w:color="auto"/>
        </w:rPr>
        <w:t xml:space="preserve"> </w:t>
      </w:r>
      <w:r w:rsidR="00E85408">
        <w:rPr>
          <w:rFonts w:ascii="Arial" w:eastAsia="Calibri" w:hAnsi="Arial" w:cs="Times New Roman"/>
          <w:color w:val="auto"/>
          <w:sz w:val="24"/>
          <w:szCs w:val="24"/>
          <w:bdr w:val="none" w:sz="0" w:space="0" w:color="auto"/>
        </w:rPr>
        <w:t>Carrie Lohrmann</w:t>
      </w:r>
      <w:r w:rsidR="00C660B9">
        <w:rPr>
          <w:rFonts w:ascii="Arial" w:eastAsia="Calibri" w:hAnsi="Arial" w:cs="Times New Roman"/>
          <w:color w:val="auto"/>
          <w:sz w:val="24"/>
          <w:szCs w:val="24"/>
          <w:bdr w:val="none" w:sz="0" w:space="0" w:color="auto"/>
        </w:rPr>
        <w:t xml:space="preserve"> (joined at 5:10)</w:t>
      </w:r>
      <w:r w:rsidR="00E85408">
        <w:rPr>
          <w:rFonts w:ascii="Arial" w:eastAsia="Calibri" w:hAnsi="Arial" w:cs="Times New Roman"/>
          <w:color w:val="auto"/>
          <w:sz w:val="24"/>
          <w:szCs w:val="24"/>
          <w:bdr w:val="none" w:sz="0" w:space="0" w:color="auto"/>
        </w:rPr>
        <w:t xml:space="preserve">, </w:t>
      </w:r>
      <w:r w:rsidR="00937002" w:rsidRPr="00011611">
        <w:rPr>
          <w:rFonts w:ascii="Arial" w:eastAsia="Calibri" w:hAnsi="Arial" w:cs="Times New Roman"/>
          <w:color w:val="auto"/>
          <w:sz w:val="24"/>
          <w:szCs w:val="24"/>
          <w:bdr w:val="none" w:sz="0" w:space="0" w:color="auto"/>
        </w:rPr>
        <w:t>Laura Roussell</w:t>
      </w:r>
      <w:r w:rsidR="007E50E7">
        <w:rPr>
          <w:rFonts w:ascii="Arial" w:eastAsia="Calibri" w:hAnsi="Arial" w:cs="Times New Roman"/>
          <w:color w:val="auto"/>
          <w:sz w:val="24"/>
          <w:szCs w:val="24"/>
          <w:bdr w:val="none" w:sz="0" w:space="0" w:color="auto"/>
        </w:rPr>
        <w:t>,</w:t>
      </w:r>
      <w:r w:rsidR="00937002" w:rsidRPr="00011611">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Leah Specht</w:t>
      </w:r>
      <w:r w:rsidR="00F52447">
        <w:rPr>
          <w:rFonts w:ascii="Arial" w:eastAsia="Calibri" w:hAnsi="Arial" w:cs="Times New Roman"/>
          <w:color w:val="auto"/>
          <w:sz w:val="24"/>
          <w:szCs w:val="24"/>
          <w:bdr w:val="none" w:sz="0" w:space="0" w:color="auto"/>
        </w:rPr>
        <w:t xml:space="preserve">.  </w:t>
      </w:r>
    </w:p>
    <w:p w14:paraId="33BCBC38" w14:textId="77777777" w:rsidR="00851130" w:rsidRDefault="001650B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Pr>
          <w:rFonts w:ascii="Arial" w:eastAsia="Calibri" w:hAnsi="Arial" w:cs="Times New Roman"/>
          <w:color w:val="auto"/>
          <w:sz w:val="24"/>
          <w:szCs w:val="24"/>
          <w:bdr w:val="none" w:sz="0" w:space="0" w:color="auto"/>
        </w:rPr>
        <w:t xml:space="preserve"> </w:t>
      </w:r>
    </w:p>
    <w:p w14:paraId="6A8D74C0" w14:textId="77777777" w:rsid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w:t>
      </w:r>
      <w:r w:rsidR="001650B7">
        <w:rPr>
          <w:rFonts w:ascii="Arial" w:eastAsia="Calibri" w:hAnsi="Arial" w:cs="Times New Roman"/>
          <w:color w:val="auto"/>
          <w:sz w:val="24"/>
          <w:szCs w:val="24"/>
          <w:bdr w:val="none" w:sz="0" w:space="0" w:color="auto"/>
        </w:rPr>
        <w:t>Assistant City Manager</w:t>
      </w:r>
      <w:r>
        <w:rPr>
          <w:rFonts w:ascii="Arial" w:eastAsia="Calibri" w:hAnsi="Arial" w:cs="Times New Roman"/>
          <w:color w:val="auto"/>
          <w:sz w:val="24"/>
          <w:szCs w:val="24"/>
          <w:bdr w:val="none" w:sz="0" w:space="0" w:color="auto"/>
        </w:rPr>
        <w:t xml:space="preserve"> Cori Burbach</w:t>
      </w:r>
    </w:p>
    <w:p w14:paraId="4FC4E3BC" w14:textId="77777777" w:rsidR="001650B7" w:rsidRPr="000143C5" w:rsidRDefault="001650B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14:paraId="4F61720C" w14:textId="2FBEA259"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President Specht cal</w:t>
      </w:r>
      <w:r w:rsidR="0069015F">
        <w:rPr>
          <w:rFonts w:ascii="Arial" w:eastAsia="Calibri" w:hAnsi="Arial" w:cs="Times New Roman"/>
          <w:color w:val="auto"/>
          <w:sz w:val="24"/>
          <w:szCs w:val="24"/>
          <w:bdr w:val="none" w:sz="0" w:space="0" w:color="auto"/>
        </w:rPr>
        <w:t xml:space="preserve">led the meeting to order at </w:t>
      </w:r>
      <w:r w:rsidR="00187E28">
        <w:rPr>
          <w:rFonts w:ascii="Arial" w:eastAsia="Calibri" w:hAnsi="Arial" w:cs="Times New Roman"/>
          <w:color w:val="auto"/>
          <w:sz w:val="24"/>
          <w:szCs w:val="24"/>
          <w:bdr w:val="none" w:sz="0" w:space="0" w:color="auto"/>
        </w:rPr>
        <w:t>5</w:t>
      </w:r>
      <w:r w:rsidR="000E489F">
        <w:rPr>
          <w:rFonts w:ascii="Arial" w:eastAsia="Calibri" w:hAnsi="Arial" w:cs="Times New Roman"/>
          <w:color w:val="auto"/>
          <w:sz w:val="24"/>
          <w:szCs w:val="24"/>
          <w:bdr w:val="none" w:sz="0" w:space="0" w:color="auto"/>
        </w:rPr>
        <w:t>:0</w:t>
      </w:r>
      <w:r w:rsidR="00C660B9">
        <w:rPr>
          <w:rFonts w:ascii="Arial" w:eastAsia="Calibri" w:hAnsi="Arial" w:cs="Times New Roman"/>
          <w:color w:val="auto"/>
          <w:sz w:val="24"/>
          <w:szCs w:val="24"/>
          <w:bdr w:val="none" w:sz="0" w:space="0" w:color="auto"/>
        </w:rPr>
        <w:t>4</w:t>
      </w:r>
      <w:r w:rsidRPr="00011611">
        <w:rPr>
          <w:rFonts w:ascii="Arial" w:eastAsia="Calibri" w:hAnsi="Arial" w:cs="Times New Roman"/>
          <w:color w:val="auto"/>
          <w:sz w:val="24"/>
          <w:szCs w:val="24"/>
          <w:bdr w:val="none" w:sz="0" w:space="0" w:color="auto"/>
        </w:rPr>
        <w:t xml:space="preserve">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14:paraId="68610C86" w14:textId="77777777"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14:paraId="6E2A6C89" w14:textId="2706D264" w:rsidR="00D8219C" w:rsidRDefault="00D8219C" w:rsidP="00D8219C">
      <w:pPr>
        <w:rPr>
          <w:rFonts w:ascii="Arial" w:hAnsi="Arial"/>
          <w:b/>
          <w:sz w:val="24"/>
          <w:szCs w:val="24"/>
        </w:rPr>
      </w:pPr>
      <w:r w:rsidRPr="00011611">
        <w:rPr>
          <w:rFonts w:ascii="Arial" w:eastAsia="Calibri" w:hAnsi="Arial" w:cs="Times New Roman"/>
          <w:b/>
          <w:color w:val="auto"/>
          <w:sz w:val="24"/>
          <w:szCs w:val="24"/>
          <w:bdr w:val="none" w:sz="0" w:space="0" w:color="auto"/>
        </w:rPr>
        <w:t xml:space="preserve">MINUTE APPROVAL: </w:t>
      </w:r>
      <w:r w:rsidR="001D6BA3">
        <w:rPr>
          <w:rFonts w:ascii="Arial" w:eastAsia="Calibri" w:hAnsi="Arial" w:cs="Times New Roman"/>
          <w:color w:val="auto"/>
          <w:sz w:val="24"/>
          <w:szCs w:val="24"/>
          <w:bdr w:val="none" w:sz="0" w:space="0" w:color="auto"/>
        </w:rPr>
        <w:t xml:space="preserve">Boles </w:t>
      </w:r>
      <w:r w:rsidRPr="00011611">
        <w:rPr>
          <w:rFonts w:ascii="Arial" w:eastAsia="Calibri" w:hAnsi="Arial" w:cs="Times New Roman"/>
          <w:color w:val="auto"/>
          <w:sz w:val="24"/>
          <w:szCs w:val="24"/>
          <w:bdr w:val="none" w:sz="0" w:space="0" w:color="auto"/>
        </w:rPr>
        <w:t xml:space="preserve">motioned, and </w:t>
      </w:r>
      <w:r w:rsidR="001D6BA3">
        <w:rPr>
          <w:rFonts w:ascii="Arial" w:eastAsia="Calibri" w:hAnsi="Arial" w:cs="Times New Roman"/>
          <w:color w:val="auto"/>
          <w:sz w:val="24"/>
          <w:szCs w:val="24"/>
          <w:bdr w:val="none" w:sz="0" w:space="0" w:color="auto"/>
        </w:rPr>
        <w:t>Kennicker</w:t>
      </w:r>
      <w:r w:rsidR="00187E28">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seconded, </w:t>
      </w:r>
      <w:r w:rsidR="001650B7">
        <w:rPr>
          <w:rFonts w:ascii="Arial" w:eastAsia="Calibri" w:hAnsi="Arial" w:cs="Times New Roman"/>
          <w:color w:val="auto"/>
          <w:sz w:val="24"/>
          <w:szCs w:val="24"/>
          <w:bdr w:val="none" w:sz="0" w:space="0" w:color="auto"/>
        </w:rPr>
        <w:t xml:space="preserve">approval of the minutes from the </w:t>
      </w:r>
      <w:r w:rsidR="00C660B9">
        <w:rPr>
          <w:rFonts w:ascii="Arial" w:eastAsia="Calibri" w:hAnsi="Arial" w:cs="Times New Roman"/>
          <w:color w:val="auto"/>
          <w:sz w:val="24"/>
          <w:szCs w:val="24"/>
          <w:bdr w:val="none" w:sz="0" w:space="0" w:color="auto"/>
        </w:rPr>
        <w:t>August 2</w:t>
      </w:r>
      <w:r w:rsidR="00A06F03">
        <w:rPr>
          <w:rFonts w:ascii="Arial" w:eastAsia="Calibri" w:hAnsi="Arial" w:cs="Times New Roman"/>
          <w:color w:val="auto"/>
          <w:sz w:val="24"/>
          <w:szCs w:val="24"/>
          <w:bdr w:val="none" w:sz="0" w:space="0" w:color="auto"/>
        </w:rPr>
        <w:t>, 2018</w:t>
      </w:r>
      <w:r w:rsidR="001650B7">
        <w:rPr>
          <w:rFonts w:ascii="Arial" w:eastAsia="Calibri" w:hAnsi="Arial" w:cs="Times New Roman"/>
          <w:color w:val="auto"/>
          <w:sz w:val="24"/>
          <w:szCs w:val="24"/>
          <w:bdr w:val="none" w:sz="0" w:space="0" w:color="auto"/>
        </w:rPr>
        <w:t xml:space="preserve"> meeting</w:t>
      </w:r>
      <w:r w:rsidR="00851130">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The motion passed </w:t>
      </w:r>
      <w:r>
        <w:rPr>
          <w:rFonts w:ascii="Arial" w:eastAsia="Calibri" w:hAnsi="Arial" w:cs="Times New Roman"/>
          <w:color w:val="auto"/>
          <w:sz w:val="24"/>
          <w:szCs w:val="24"/>
          <w:bdr w:val="none" w:sz="0" w:space="0" w:color="auto"/>
        </w:rPr>
        <w:t>unanimously.</w:t>
      </w:r>
      <w:r w:rsidRPr="000143C5">
        <w:rPr>
          <w:rFonts w:ascii="Arial" w:hAnsi="Arial"/>
          <w:b/>
          <w:sz w:val="24"/>
          <w:szCs w:val="24"/>
        </w:rPr>
        <w:t xml:space="preserve"> </w:t>
      </w:r>
    </w:p>
    <w:p w14:paraId="082DD455" w14:textId="03848932" w:rsidR="00524038" w:rsidRPr="000143C5" w:rsidRDefault="00F2217A" w:rsidP="00152E48">
      <w:pPr>
        <w:rPr>
          <w:rFonts w:ascii="Arial" w:eastAsia="Arial" w:hAnsi="Arial" w:cs="Arial"/>
          <w:sz w:val="24"/>
          <w:szCs w:val="24"/>
        </w:rPr>
      </w:pPr>
      <w:r w:rsidRPr="000143C5">
        <w:rPr>
          <w:rFonts w:ascii="Arial" w:hAnsi="Arial"/>
          <w:sz w:val="24"/>
          <w:szCs w:val="24"/>
        </w:rPr>
        <w:t xml:space="preserve">                   </w:t>
      </w:r>
    </w:p>
    <w:p w14:paraId="0E8FEB7B" w14:textId="77777777" w:rsidR="00152E48" w:rsidRDefault="00152E48" w:rsidP="00152E48">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w:t>
      </w:r>
      <w:r>
        <w:rPr>
          <w:rFonts w:ascii="Arial" w:hAnsi="Arial"/>
          <w:sz w:val="24"/>
          <w:szCs w:val="24"/>
        </w:rPr>
        <w:t>None.</w:t>
      </w:r>
    </w:p>
    <w:p w14:paraId="1754A5EF" w14:textId="77777777" w:rsidR="00152E48" w:rsidRDefault="00152E48">
      <w:pPr>
        <w:rPr>
          <w:rFonts w:ascii="Arial" w:eastAsia="Arial" w:hAnsi="Arial" w:cs="Arial"/>
          <w:b/>
          <w:sz w:val="24"/>
          <w:szCs w:val="24"/>
        </w:rPr>
      </w:pPr>
    </w:p>
    <w:p w14:paraId="2454D7C7" w14:textId="4DC046EB" w:rsidR="00A20FCB" w:rsidRPr="00032A0E" w:rsidRDefault="00C660B9">
      <w:pPr>
        <w:rPr>
          <w:rFonts w:ascii="Arial" w:hAnsi="Arial"/>
          <w:sz w:val="24"/>
          <w:szCs w:val="24"/>
        </w:rPr>
      </w:pPr>
      <w:r>
        <w:rPr>
          <w:rFonts w:ascii="Arial" w:hAnsi="Arial"/>
          <w:b/>
          <w:sz w:val="24"/>
          <w:szCs w:val="24"/>
        </w:rPr>
        <w:t>2018 CITY COUNCIL GOALS &amp; PRIORITIES</w:t>
      </w:r>
      <w:r w:rsidR="00BD09D2">
        <w:rPr>
          <w:rFonts w:ascii="Arial" w:hAnsi="Arial"/>
          <w:b/>
          <w:sz w:val="24"/>
          <w:szCs w:val="24"/>
        </w:rPr>
        <w:t xml:space="preserve">: </w:t>
      </w:r>
      <w:r w:rsidR="00032A0E">
        <w:rPr>
          <w:rFonts w:ascii="Arial" w:hAnsi="Arial"/>
          <w:b/>
          <w:sz w:val="24"/>
          <w:szCs w:val="24"/>
        </w:rPr>
        <w:t xml:space="preserve"> </w:t>
      </w:r>
      <w:r>
        <w:rPr>
          <w:rFonts w:ascii="Arial" w:hAnsi="Arial"/>
          <w:sz w:val="24"/>
          <w:szCs w:val="24"/>
        </w:rPr>
        <w:t xml:space="preserve">Burbach presented the 2018 City Council Goals &amp; Priorities, and the Commission discussed the implications for their work in the coming year.  Boles asked that as the final progress report for the 2017 goals was completed, a simple “red-yellow-green” analysis was done to determine how much project was made towards the goals.  The Commission </w:t>
      </w:r>
      <w:proofErr w:type="gramStart"/>
      <w:r>
        <w:rPr>
          <w:rFonts w:ascii="Arial" w:hAnsi="Arial"/>
          <w:sz w:val="24"/>
          <w:szCs w:val="24"/>
        </w:rPr>
        <w:t>seeks to have</w:t>
      </w:r>
      <w:proofErr w:type="gramEnd"/>
      <w:r>
        <w:rPr>
          <w:rFonts w:ascii="Arial" w:hAnsi="Arial"/>
          <w:sz w:val="24"/>
          <w:szCs w:val="24"/>
        </w:rPr>
        <w:t xml:space="preserve"> input on the Poverty Reduction Action Plan (Policy Agenda Top Priority), City Performance Measurements/Open Data/Data Governance (Management Agenda High Priority), and several Management in Progress and Major Projects.</w:t>
      </w:r>
    </w:p>
    <w:p w14:paraId="5C5C0F9B" w14:textId="77777777" w:rsidR="00363DBA" w:rsidRDefault="00363DBA">
      <w:pPr>
        <w:rPr>
          <w:rFonts w:ascii="Arial" w:hAnsi="Arial"/>
          <w:sz w:val="24"/>
          <w:szCs w:val="24"/>
        </w:rPr>
      </w:pPr>
    </w:p>
    <w:p w14:paraId="740269E3" w14:textId="32CF42D5" w:rsidR="0037381B" w:rsidRDefault="00C660B9">
      <w:pPr>
        <w:rPr>
          <w:rFonts w:ascii="Arial" w:hAnsi="Arial"/>
          <w:sz w:val="24"/>
          <w:szCs w:val="24"/>
        </w:rPr>
      </w:pPr>
      <w:r>
        <w:rPr>
          <w:rFonts w:ascii="Arial" w:hAnsi="Arial"/>
          <w:b/>
          <w:sz w:val="24"/>
          <w:szCs w:val="24"/>
        </w:rPr>
        <w:t>ENERY EFFICIENCY IN LOW-INCOME HOUSING</w:t>
      </w:r>
      <w:r w:rsidR="0037381B">
        <w:rPr>
          <w:rFonts w:ascii="Arial" w:hAnsi="Arial"/>
          <w:b/>
          <w:sz w:val="24"/>
          <w:szCs w:val="24"/>
        </w:rPr>
        <w:t xml:space="preserve">:  </w:t>
      </w:r>
      <w:r>
        <w:rPr>
          <w:rFonts w:ascii="Arial" w:hAnsi="Arial"/>
          <w:sz w:val="24"/>
          <w:szCs w:val="24"/>
        </w:rPr>
        <w:t xml:space="preserve">The Commission received the report which detailed the disproportionate impact of energy costs on low-income housing cost burden, and </w:t>
      </w:r>
      <w:r w:rsidR="00FB2293">
        <w:rPr>
          <w:rFonts w:ascii="Arial" w:hAnsi="Arial"/>
          <w:sz w:val="24"/>
          <w:szCs w:val="24"/>
        </w:rPr>
        <w:t xml:space="preserve">information on </w:t>
      </w:r>
      <w:bookmarkStart w:id="0" w:name="_GoBack"/>
      <w:bookmarkEnd w:id="0"/>
      <w:r>
        <w:rPr>
          <w:rFonts w:ascii="Arial" w:hAnsi="Arial"/>
          <w:sz w:val="24"/>
          <w:szCs w:val="24"/>
        </w:rPr>
        <w:t>the current state of programs in Dubuque.  Roussell recommended that Operation New view and the utilities be invited to present to the Commission in March 2019, when new energy efficiency plans are adopted.  Boles volunteered to review data in search of root causes.</w:t>
      </w:r>
    </w:p>
    <w:p w14:paraId="3E1F6613" w14:textId="559BAF6F" w:rsidR="0037381B" w:rsidRDefault="0037381B">
      <w:pPr>
        <w:rPr>
          <w:rFonts w:ascii="Arial" w:hAnsi="Arial"/>
          <w:b/>
          <w:sz w:val="24"/>
          <w:szCs w:val="24"/>
        </w:rPr>
      </w:pPr>
    </w:p>
    <w:p w14:paraId="6765FD3C" w14:textId="30FECEA9" w:rsidR="00E85408" w:rsidRDefault="00C660B9">
      <w:pPr>
        <w:rPr>
          <w:rFonts w:ascii="Arial" w:hAnsi="Arial"/>
          <w:sz w:val="24"/>
          <w:szCs w:val="24"/>
        </w:rPr>
      </w:pPr>
      <w:r>
        <w:rPr>
          <w:rFonts w:ascii="Arial" w:hAnsi="Arial"/>
          <w:b/>
          <w:sz w:val="24"/>
          <w:szCs w:val="24"/>
        </w:rPr>
        <w:t>STAR RESILIENT COMMUNITIES GUIDE</w:t>
      </w:r>
      <w:r w:rsidR="00E85408">
        <w:rPr>
          <w:rFonts w:ascii="Arial" w:hAnsi="Arial"/>
          <w:b/>
          <w:sz w:val="24"/>
          <w:szCs w:val="24"/>
        </w:rPr>
        <w:t xml:space="preserve">: </w:t>
      </w:r>
      <w:r w:rsidR="00E85408">
        <w:rPr>
          <w:rFonts w:ascii="Arial" w:hAnsi="Arial"/>
          <w:sz w:val="24"/>
          <w:szCs w:val="24"/>
        </w:rPr>
        <w:t xml:space="preserve">Burbach presented </w:t>
      </w:r>
      <w:r>
        <w:rPr>
          <w:rFonts w:ascii="Arial" w:hAnsi="Arial"/>
          <w:sz w:val="24"/>
          <w:szCs w:val="24"/>
        </w:rPr>
        <w:t>STAR’s new Resilient Communities Guide, and the Commission discussed Dubuque’s current work in the identified areas and the work that could be done prior to 2019 recertification.  No next steps were identified for short-term action.</w:t>
      </w:r>
    </w:p>
    <w:p w14:paraId="2BABC0D6" w14:textId="77777777" w:rsidR="00E85408" w:rsidRDefault="00E85408">
      <w:pPr>
        <w:rPr>
          <w:rFonts w:ascii="Arial" w:hAnsi="Arial"/>
          <w:sz w:val="24"/>
          <w:szCs w:val="24"/>
        </w:rPr>
      </w:pPr>
    </w:p>
    <w:p w14:paraId="621A2B99" w14:textId="317D2235"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w:t>
      </w:r>
      <w:r w:rsidR="001D6BA3">
        <w:rPr>
          <w:rFonts w:ascii="Arial" w:hAnsi="Arial"/>
          <w:sz w:val="24"/>
          <w:szCs w:val="24"/>
        </w:rPr>
        <w:t xml:space="preserve">The next </w:t>
      </w:r>
      <w:r w:rsidR="00B46AE0">
        <w:rPr>
          <w:rFonts w:ascii="Arial" w:hAnsi="Arial"/>
          <w:sz w:val="24"/>
          <w:szCs w:val="24"/>
        </w:rPr>
        <w:t xml:space="preserve">commission </w:t>
      </w:r>
      <w:r w:rsidR="001D6BA3">
        <w:rPr>
          <w:rFonts w:ascii="Arial" w:hAnsi="Arial"/>
          <w:sz w:val="24"/>
          <w:szCs w:val="24"/>
        </w:rPr>
        <w:t xml:space="preserve">meeting will occur on Thursday, </w:t>
      </w:r>
      <w:r w:rsidR="00B46AE0">
        <w:rPr>
          <w:rFonts w:ascii="Arial" w:hAnsi="Arial"/>
          <w:sz w:val="24"/>
          <w:szCs w:val="24"/>
        </w:rPr>
        <w:t>October 4</w:t>
      </w:r>
      <w:r w:rsidR="001D6BA3">
        <w:rPr>
          <w:rFonts w:ascii="Arial" w:hAnsi="Arial"/>
          <w:sz w:val="24"/>
          <w:szCs w:val="24"/>
        </w:rPr>
        <w:t xml:space="preserve"> at 5:00 pm in the City Hall Annex.</w:t>
      </w:r>
    </w:p>
    <w:p w14:paraId="21077B54" w14:textId="77777777" w:rsidR="000143C5" w:rsidRPr="000143C5" w:rsidRDefault="000143C5">
      <w:pPr>
        <w:rPr>
          <w:rFonts w:ascii="Arial" w:hAnsi="Arial"/>
          <w:sz w:val="24"/>
          <w:szCs w:val="24"/>
        </w:rPr>
      </w:pPr>
    </w:p>
    <w:p w14:paraId="37130AD3" w14:textId="5E41E494"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w:t>
      </w:r>
      <w:r w:rsidR="00C660B9">
        <w:rPr>
          <w:rFonts w:ascii="Arial" w:hAnsi="Arial"/>
          <w:sz w:val="24"/>
          <w:szCs w:val="24"/>
        </w:rPr>
        <w:t>The Commission adjourned</w:t>
      </w:r>
      <w:r w:rsidR="001D6BA3">
        <w:rPr>
          <w:rFonts w:ascii="Arial" w:hAnsi="Arial"/>
          <w:sz w:val="24"/>
          <w:szCs w:val="24"/>
        </w:rPr>
        <w:t xml:space="preserve"> at </w:t>
      </w:r>
      <w:r w:rsidR="00B46AE0">
        <w:rPr>
          <w:rFonts w:ascii="Arial" w:hAnsi="Arial"/>
          <w:sz w:val="24"/>
          <w:szCs w:val="24"/>
        </w:rPr>
        <w:t>5:</w:t>
      </w:r>
      <w:r w:rsidR="00C660B9">
        <w:rPr>
          <w:rFonts w:ascii="Arial" w:hAnsi="Arial"/>
          <w:sz w:val="24"/>
          <w:szCs w:val="24"/>
        </w:rPr>
        <w:t>40</w:t>
      </w:r>
      <w:r w:rsidR="001D6BA3">
        <w:rPr>
          <w:rFonts w:ascii="Arial" w:hAnsi="Arial"/>
          <w:sz w:val="24"/>
          <w:szCs w:val="24"/>
        </w:rPr>
        <w:t xml:space="preserve"> pm.</w:t>
      </w:r>
    </w:p>
    <w:p w14:paraId="70931B2A" w14:textId="77777777" w:rsidR="00F52447" w:rsidRDefault="00F52447">
      <w:pPr>
        <w:rPr>
          <w:rFonts w:ascii="Arial" w:hAnsi="Arial"/>
          <w:sz w:val="24"/>
          <w:szCs w:val="24"/>
        </w:rPr>
      </w:pPr>
    </w:p>
    <w:p w14:paraId="56860448" w14:textId="77777777" w:rsidR="00CD07B4" w:rsidRDefault="00CD07B4" w:rsidP="00F52447">
      <w:pPr>
        <w:ind w:left="2160" w:firstLine="720"/>
        <w:rPr>
          <w:rFonts w:ascii="Arial" w:hAnsi="Arial"/>
          <w:sz w:val="24"/>
          <w:szCs w:val="24"/>
        </w:rPr>
      </w:pPr>
    </w:p>
    <w:p w14:paraId="6E5F18E4" w14:textId="77777777"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14:paraId="514AE1C2" w14:textId="77777777"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w:t>
      </w:r>
      <w:r w:rsidR="00A20FCB">
        <w:rPr>
          <w:rFonts w:ascii="Arial" w:hAnsi="Arial"/>
          <w:sz w:val="24"/>
          <w:szCs w:val="24"/>
        </w:rPr>
        <w:t>Chair</w:t>
      </w:r>
    </w:p>
    <w:p w14:paraId="40C39DED" w14:textId="77777777" w:rsidR="00CD07B4" w:rsidRDefault="00CD07B4" w:rsidP="00F52447">
      <w:pPr>
        <w:ind w:left="2160" w:firstLine="720"/>
        <w:rPr>
          <w:rFonts w:ascii="Arial" w:hAnsi="Arial"/>
          <w:sz w:val="24"/>
          <w:szCs w:val="24"/>
        </w:rPr>
      </w:pPr>
    </w:p>
    <w:p w14:paraId="2B8E6DC2" w14:textId="77777777" w:rsidR="00CD07B4" w:rsidRDefault="00CD07B4" w:rsidP="00F52447">
      <w:pPr>
        <w:ind w:left="2160" w:firstLine="720"/>
        <w:rPr>
          <w:rFonts w:ascii="Arial" w:hAnsi="Arial"/>
          <w:sz w:val="24"/>
          <w:szCs w:val="24"/>
        </w:rPr>
      </w:pPr>
    </w:p>
    <w:p w14:paraId="12156B18" w14:textId="77777777" w:rsidR="00F52447" w:rsidRDefault="00F52447" w:rsidP="00F52447">
      <w:pPr>
        <w:ind w:left="2160" w:firstLine="720"/>
        <w:rPr>
          <w:rFonts w:ascii="Arial" w:hAnsi="Arial"/>
          <w:sz w:val="24"/>
          <w:szCs w:val="24"/>
          <w:u w:val="single"/>
        </w:rPr>
      </w:pPr>
      <w:r>
        <w:rPr>
          <w:rFonts w:ascii="Arial" w:hAnsi="Arial"/>
          <w:sz w:val="24"/>
          <w:szCs w:val="24"/>
        </w:rPr>
        <w:lastRenderedPageBreak/>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p>
    <w:p w14:paraId="5ABA335C" w14:textId="77777777" w:rsidR="00CD07B4" w:rsidRPr="004A6C8B" w:rsidRDefault="00F52447" w:rsidP="004A6C8B">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xml:space="preserve">, </w:t>
      </w:r>
      <w:r w:rsidR="00A20FCB">
        <w:rPr>
          <w:rFonts w:ascii="Arial" w:hAnsi="Arial"/>
          <w:sz w:val="24"/>
          <w:szCs w:val="24"/>
        </w:rPr>
        <w:t>Assistant City Manager</w:t>
      </w:r>
    </w:p>
    <w:sectPr w:rsidR="00CD07B4" w:rsidRPr="004A6C8B">
      <w:headerReference w:type="default" r:id="rId7"/>
      <w:footerReference w:type="default" r:id="rId8"/>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52718" w14:textId="77777777" w:rsidR="00517DC9" w:rsidRDefault="00F2217A">
      <w:r>
        <w:separator/>
      </w:r>
    </w:p>
  </w:endnote>
  <w:endnote w:type="continuationSeparator" w:id="0">
    <w:p w14:paraId="4F36C746" w14:textId="77777777"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8619" w14:textId="77777777"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140BE" w14:textId="77777777" w:rsidR="00517DC9" w:rsidRDefault="00F2217A">
      <w:r>
        <w:separator/>
      </w:r>
    </w:p>
  </w:footnote>
  <w:footnote w:type="continuationSeparator" w:id="0">
    <w:p w14:paraId="674349AD" w14:textId="77777777"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DF91" w14:textId="77777777"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2D66"/>
    <w:multiLevelType w:val="hybridMultilevel"/>
    <w:tmpl w:val="CDB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7018"/>
    <w:multiLevelType w:val="hybridMultilevel"/>
    <w:tmpl w:val="4C52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95A2F"/>
    <w:multiLevelType w:val="hybridMultilevel"/>
    <w:tmpl w:val="01C4F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F916E9A"/>
    <w:multiLevelType w:val="hybridMultilevel"/>
    <w:tmpl w:val="AAD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5C44"/>
    <w:multiLevelType w:val="hybridMultilevel"/>
    <w:tmpl w:val="B15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E7781"/>
    <w:multiLevelType w:val="hybridMultilevel"/>
    <w:tmpl w:val="72D28454"/>
    <w:numStyleLink w:val="Lettered"/>
  </w:abstractNum>
  <w:abstractNum w:abstractNumId="6" w15:restartNumberingAfterBreak="0">
    <w:nsid w:val="45D070E5"/>
    <w:multiLevelType w:val="hybridMultilevel"/>
    <w:tmpl w:val="BC3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75C89"/>
    <w:multiLevelType w:val="hybridMultilevel"/>
    <w:tmpl w:val="9D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38"/>
    <w:rsid w:val="00011611"/>
    <w:rsid w:val="000143C5"/>
    <w:rsid w:val="00032A0E"/>
    <w:rsid w:val="000A6EB2"/>
    <w:rsid w:val="000E489F"/>
    <w:rsid w:val="00132487"/>
    <w:rsid w:val="00134316"/>
    <w:rsid w:val="00152E48"/>
    <w:rsid w:val="001650B7"/>
    <w:rsid w:val="00187E28"/>
    <w:rsid w:val="00190A45"/>
    <w:rsid w:val="001D6BA3"/>
    <w:rsid w:val="002C54F4"/>
    <w:rsid w:val="00300E17"/>
    <w:rsid w:val="00306389"/>
    <w:rsid w:val="00363DBA"/>
    <w:rsid w:val="0037381B"/>
    <w:rsid w:val="003D0895"/>
    <w:rsid w:val="003D3EBF"/>
    <w:rsid w:val="003F5150"/>
    <w:rsid w:val="00410CD0"/>
    <w:rsid w:val="0041334C"/>
    <w:rsid w:val="0047760B"/>
    <w:rsid w:val="004A6C8B"/>
    <w:rsid w:val="004C027D"/>
    <w:rsid w:val="004E2201"/>
    <w:rsid w:val="00517DC9"/>
    <w:rsid w:val="00524038"/>
    <w:rsid w:val="005352B8"/>
    <w:rsid w:val="0055484D"/>
    <w:rsid w:val="0059248D"/>
    <w:rsid w:val="00611C97"/>
    <w:rsid w:val="0069015F"/>
    <w:rsid w:val="006A2615"/>
    <w:rsid w:val="006B58D3"/>
    <w:rsid w:val="0077767A"/>
    <w:rsid w:val="007E50E7"/>
    <w:rsid w:val="00851130"/>
    <w:rsid w:val="0086655D"/>
    <w:rsid w:val="00871AF9"/>
    <w:rsid w:val="008819D7"/>
    <w:rsid w:val="008D27F0"/>
    <w:rsid w:val="00937002"/>
    <w:rsid w:val="00987376"/>
    <w:rsid w:val="009A2E2E"/>
    <w:rsid w:val="009A4AC1"/>
    <w:rsid w:val="009A66DD"/>
    <w:rsid w:val="009D3445"/>
    <w:rsid w:val="00A06F03"/>
    <w:rsid w:val="00A20FCB"/>
    <w:rsid w:val="00A266BD"/>
    <w:rsid w:val="00A6620A"/>
    <w:rsid w:val="00A72D78"/>
    <w:rsid w:val="00AF148C"/>
    <w:rsid w:val="00B46AE0"/>
    <w:rsid w:val="00B73D97"/>
    <w:rsid w:val="00B8729D"/>
    <w:rsid w:val="00BC6C7B"/>
    <w:rsid w:val="00BD09D2"/>
    <w:rsid w:val="00BD4E65"/>
    <w:rsid w:val="00BE5379"/>
    <w:rsid w:val="00C35632"/>
    <w:rsid w:val="00C660B9"/>
    <w:rsid w:val="00CD07B4"/>
    <w:rsid w:val="00CD3573"/>
    <w:rsid w:val="00CE009B"/>
    <w:rsid w:val="00D8219C"/>
    <w:rsid w:val="00DA7E8B"/>
    <w:rsid w:val="00DC4263"/>
    <w:rsid w:val="00DC4776"/>
    <w:rsid w:val="00E85408"/>
    <w:rsid w:val="00E95317"/>
    <w:rsid w:val="00F14BE7"/>
    <w:rsid w:val="00F17DCD"/>
    <w:rsid w:val="00F2217A"/>
    <w:rsid w:val="00F30169"/>
    <w:rsid w:val="00F51BED"/>
    <w:rsid w:val="00F52447"/>
    <w:rsid w:val="00F7753B"/>
    <w:rsid w:val="00F950D9"/>
    <w:rsid w:val="00FB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9A27"/>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3F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50"/>
    <w:rPr>
      <w:rFonts w:ascii="Segoe UI" w:hAnsi="Segoe UI" w:cs="Segoe UI"/>
      <w:color w:val="000000"/>
      <w:sz w:val="18"/>
      <w:szCs w:val="18"/>
      <w:u w:color="000000"/>
    </w:rPr>
  </w:style>
  <w:style w:type="paragraph" w:styleId="Header">
    <w:name w:val="header"/>
    <w:basedOn w:val="Normal"/>
    <w:link w:val="HeaderChar"/>
    <w:uiPriority w:val="99"/>
    <w:semiHidden/>
    <w:unhideWhenUsed/>
    <w:rsid w:val="0086655D"/>
    <w:pPr>
      <w:tabs>
        <w:tab w:val="center" w:pos="4680"/>
        <w:tab w:val="right" w:pos="9360"/>
      </w:tabs>
    </w:pPr>
  </w:style>
  <w:style w:type="character" w:customStyle="1" w:styleId="HeaderChar">
    <w:name w:val="Header Char"/>
    <w:basedOn w:val="DefaultParagraphFont"/>
    <w:link w:val="Header"/>
    <w:uiPriority w:val="99"/>
    <w:semiHidden/>
    <w:rsid w:val="0086655D"/>
    <w:rPr>
      <w:rFonts w:ascii="Courier New" w:hAnsi="Courier New" w:cs="Arial Unicode MS"/>
      <w:color w:val="000000"/>
      <w:u w:color="000000"/>
    </w:rPr>
  </w:style>
  <w:style w:type="paragraph" w:styleId="Footer">
    <w:name w:val="footer"/>
    <w:basedOn w:val="Normal"/>
    <w:link w:val="FooterChar"/>
    <w:uiPriority w:val="99"/>
    <w:rsid w:val="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Arial" w:eastAsia="Times New Roman" w:hAnsi="Arial" w:cs="Times New Roman"/>
      <w:color w:val="auto"/>
      <w:sz w:val="24"/>
      <w:szCs w:val="24"/>
      <w:bdr w:val="none" w:sz="0" w:space="0" w:color="auto"/>
      <w:lang w:val="x-none" w:eastAsia="x-none"/>
    </w:rPr>
  </w:style>
  <w:style w:type="character" w:customStyle="1" w:styleId="FooterChar">
    <w:name w:val="Footer Char"/>
    <w:basedOn w:val="DefaultParagraphFont"/>
    <w:link w:val="Footer"/>
    <w:uiPriority w:val="99"/>
    <w:rsid w:val="0086655D"/>
    <w:rPr>
      <w:rFonts w:ascii="Arial" w:eastAsia="Times New Roman" w:hAnsi="Arial"/>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4</cp:revision>
  <cp:lastPrinted>2017-11-02T20:58:00Z</cp:lastPrinted>
  <dcterms:created xsi:type="dcterms:W3CDTF">2018-10-03T02:45:00Z</dcterms:created>
  <dcterms:modified xsi:type="dcterms:W3CDTF">2018-10-03T02:54:00Z</dcterms:modified>
</cp:coreProperties>
</file>