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D60E" w14:textId="77777777" w:rsidR="00191D08" w:rsidRPr="006058BD" w:rsidRDefault="00191D08" w:rsidP="00191D08">
      <w:pPr>
        <w:pStyle w:val="NoSpacing"/>
        <w:jc w:val="center"/>
        <w:rPr>
          <w:rFonts w:ascii="Times New Roman" w:hAnsi="Times New Roman" w:cs="Times New Roman"/>
          <w:b/>
          <w:bCs/>
        </w:rPr>
      </w:pPr>
      <w:r w:rsidRPr="006058BD">
        <w:rPr>
          <w:rFonts w:ascii="Times New Roman" w:hAnsi="Times New Roman" w:cs="Times New Roman"/>
          <w:b/>
          <w:bCs/>
        </w:rPr>
        <w:t xml:space="preserve">PROGRAMMATIC AGREEMENT </w:t>
      </w:r>
    </w:p>
    <w:p w14:paraId="6504D497" w14:textId="77777777" w:rsidR="00191D08" w:rsidRPr="006058BD" w:rsidRDefault="00191D08" w:rsidP="00191D08">
      <w:pPr>
        <w:pStyle w:val="NoSpacing"/>
        <w:jc w:val="center"/>
        <w:rPr>
          <w:rFonts w:ascii="Times New Roman" w:hAnsi="Times New Roman" w:cs="Times New Roman"/>
          <w:b/>
          <w:bCs/>
        </w:rPr>
      </w:pPr>
      <w:r w:rsidRPr="006058BD">
        <w:rPr>
          <w:rFonts w:ascii="Times New Roman" w:hAnsi="Times New Roman" w:cs="Times New Roman"/>
          <w:b/>
          <w:bCs/>
        </w:rPr>
        <w:t>BETWEEN THE CITY OF DUBUQUE, IOWA</w:t>
      </w:r>
    </w:p>
    <w:p w14:paraId="055C884A" w14:textId="77777777" w:rsidR="00191D08" w:rsidRPr="006058BD" w:rsidRDefault="00191D08" w:rsidP="00191D08">
      <w:pPr>
        <w:pStyle w:val="NoSpacing"/>
        <w:jc w:val="center"/>
        <w:rPr>
          <w:rFonts w:ascii="Times New Roman" w:hAnsi="Times New Roman" w:cs="Times New Roman"/>
          <w:b/>
          <w:bCs/>
        </w:rPr>
      </w:pPr>
      <w:r w:rsidRPr="006058BD">
        <w:rPr>
          <w:rFonts w:ascii="Times New Roman" w:hAnsi="Times New Roman" w:cs="Times New Roman"/>
          <w:b/>
          <w:bCs/>
        </w:rPr>
        <w:t xml:space="preserve">THE IOWA STATE HISTORIC PRESERVATION OFFICER, AND </w:t>
      </w:r>
    </w:p>
    <w:p w14:paraId="49E533C8" w14:textId="77777777" w:rsidR="00191D08" w:rsidRPr="006058BD" w:rsidRDefault="00191D08" w:rsidP="00191D08">
      <w:pPr>
        <w:pStyle w:val="NoSpacing"/>
        <w:jc w:val="center"/>
        <w:rPr>
          <w:rFonts w:ascii="Times New Roman" w:hAnsi="Times New Roman" w:cs="Times New Roman"/>
          <w:b/>
          <w:bCs/>
        </w:rPr>
      </w:pPr>
      <w:r w:rsidRPr="006058BD">
        <w:rPr>
          <w:rFonts w:ascii="Times New Roman" w:hAnsi="Times New Roman" w:cs="Times New Roman"/>
          <w:b/>
          <w:bCs/>
        </w:rPr>
        <w:t>THE CITY OF D</w:t>
      </w:r>
      <w:r>
        <w:rPr>
          <w:rFonts w:ascii="Times New Roman" w:hAnsi="Times New Roman" w:cs="Times New Roman"/>
          <w:b/>
          <w:bCs/>
        </w:rPr>
        <w:t>U</w:t>
      </w:r>
      <w:r w:rsidRPr="006058BD">
        <w:rPr>
          <w:rFonts w:ascii="Times New Roman" w:hAnsi="Times New Roman" w:cs="Times New Roman"/>
          <w:b/>
          <w:bCs/>
        </w:rPr>
        <w:t xml:space="preserve">BUQUE HISTORIC PRESERVATION COMMISSION </w:t>
      </w:r>
    </w:p>
    <w:p w14:paraId="790062A2" w14:textId="77777777" w:rsidR="00191D08" w:rsidRPr="006058BD" w:rsidRDefault="00191D08" w:rsidP="00191D08">
      <w:pPr>
        <w:pStyle w:val="NoSpacing"/>
        <w:jc w:val="center"/>
        <w:rPr>
          <w:rFonts w:ascii="Times New Roman" w:hAnsi="Times New Roman" w:cs="Times New Roman"/>
          <w:b/>
          <w:bCs/>
        </w:rPr>
      </w:pPr>
      <w:r w:rsidRPr="006058BD">
        <w:rPr>
          <w:rFonts w:ascii="Times New Roman" w:hAnsi="Times New Roman" w:cs="Times New Roman"/>
          <w:b/>
          <w:bCs/>
        </w:rPr>
        <w:t xml:space="preserve">FOR U.S. DEPARTMENT OF HOUSING AND URBAN DEVELOPMENT </w:t>
      </w:r>
    </w:p>
    <w:p w14:paraId="1ED4DF08" w14:textId="77777777" w:rsidR="00191D08" w:rsidRPr="006058BD" w:rsidRDefault="00191D08" w:rsidP="00191D08">
      <w:pPr>
        <w:pStyle w:val="NoSpacing"/>
        <w:jc w:val="center"/>
        <w:rPr>
          <w:rFonts w:ascii="Times New Roman" w:hAnsi="Times New Roman" w:cs="Times New Roman"/>
          <w:b/>
          <w:bCs/>
        </w:rPr>
      </w:pPr>
      <w:r w:rsidRPr="006058BD">
        <w:rPr>
          <w:rFonts w:ascii="Times New Roman" w:hAnsi="Times New Roman" w:cs="Times New Roman"/>
          <w:b/>
          <w:bCs/>
        </w:rPr>
        <w:t xml:space="preserve">PART 58 PROGRAMS ADMINISTERED BY </w:t>
      </w:r>
    </w:p>
    <w:p w14:paraId="677D0B3F" w14:textId="77777777" w:rsidR="00191D08" w:rsidRPr="006058BD" w:rsidRDefault="00191D08" w:rsidP="00191D08">
      <w:pPr>
        <w:pStyle w:val="NoSpacing"/>
        <w:jc w:val="center"/>
        <w:rPr>
          <w:rFonts w:ascii="Times New Roman" w:hAnsi="Times New Roman" w:cs="Times New Roman"/>
          <w:b/>
          <w:bCs/>
        </w:rPr>
      </w:pPr>
      <w:r w:rsidRPr="006058BD">
        <w:rPr>
          <w:rFonts w:ascii="Times New Roman" w:hAnsi="Times New Roman" w:cs="Times New Roman"/>
          <w:b/>
          <w:bCs/>
        </w:rPr>
        <w:t>THE CITY OF D</w:t>
      </w:r>
      <w:r>
        <w:rPr>
          <w:rFonts w:ascii="Times New Roman" w:hAnsi="Times New Roman" w:cs="Times New Roman"/>
          <w:b/>
          <w:bCs/>
        </w:rPr>
        <w:t>U</w:t>
      </w:r>
      <w:r w:rsidRPr="006058BD">
        <w:rPr>
          <w:rFonts w:ascii="Times New Roman" w:hAnsi="Times New Roman" w:cs="Times New Roman"/>
          <w:b/>
          <w:bCs/>
        </w:rPr>
        <w:t xml:space="preserve">BUQUE, IOWA </w:t>
      </w:r>
    </w:p>
    <w:p w14:paraId="588044D2" w14:textId="77777777" w:rsidR="00191D08" w:rsidRDefault="00191D08" w:rsidP="00191D08">
      <w:pPr>
        <w:pStyle w:val="NoSpacing"/>
        <w:rPr>
          <w:rFonts w:ascii="Times New Roman" w:hAnsi="Times New Roman" w:cs="Times New Roman"/>
        </w:rPr>
      </w:pPr>
    </w:p>
    <w:p w14:paraId="374030F5" w14:textId="69752D5A" w:rsidR="00191D08" w:rsidRPr="006058BD" w:rsidRDefault="00191D08" w:rsidP="00191D08">
      <w:pPr>
        <w:pStyle w:val="NoSpacing"/>
        <w:rPr>
          <w:rFonts w:ascii="Times New Roman" w:hAnsi="Times New Roman" w:cs="Times New Roman"/>
        </w:rPr>
      </w:pPr>
      <w:r w:rsidRPr="006058BD">
        <w:rPr>
          <w:rFonts w:ascii="Times New Roman" w:hAnsi="Times New Roman" w:cs="Times New Roman"/>
          <w:b/>
          <w:bCs/>
        </w:rPr>
        <w:t>WHEREAS,</w:t>
      </w:r>
      <w:r w:rsidRPr="006058BD">
        <w:rPr>
          <w:rFonts w:ascii="Times New Roman" w:hAnsi="Times New Roman" w:cs="Times New Roman"/>
        </w:rPr>
        <w:t xml:space="preserve"> the City of Dubuque, Iowa (“City”), now or may in the future, administer grant programs, or serve as the responsible entity for grant recipients that receive funding from the </w:t>
      </w:r>
      <w:bookmarkStart w:id="0" w:name="_Hlk195094678"/>
      <w:bookmarkStart w:id="1" w:name="_Hlk195092611"/>
      <w:r w:rsidRPr="006058BD">
        <w:rPr>
          <w:rFonts w:ascii="Times New Roman" w:hAnsi="Times New Roman" w:cs="Times New Roman"/>
        </w:rPr>
        <w:t>United State</w:t>
      </w:r>
      <w:r w:rsidR="00F82AB8">
        <w:rPr>
          <w:rFonts w:ascii="Times New Roman" w:hAnsi="Times New Roman" w:cs="Times New Roman"/>
        </w:rPr>
        <w:t>s</w:t>
      </w:r>
      <w:r w:rsidRPr="006058BD">
        <w:rPr>
          <w:rFonts w:ascii="Times New Roman" w:hAnsi="Times New Roman" w:cs="Times New Roman"/>
        </w:rPr>
        <w:t xml:space="preserve"> Department of Housing and Urban Development (“HUD”)</w:t>
      </w:r>
      <w:bookmarkEnd w:id="0"/>
      <w:r w:rsidRPr="006058BD">
        <w:rPr>
          <w:rFonts w:ascii="Times New Roman" w:hAnsi="Times New Roman" w:cs="Times New Roman"/>
        </w:rPr>
        <w:t>, which include,</w:t>
      </w:r>
      <w:r>
        <w:rPr>
          <w:rFonts w:ascii="Times New Roman" w:hAnsi="Times New Roman" w:cs="Times New Roman"/>
        </w:rPr>
        <w:t xml:space="preserve"> </w:t>
      </w:r>
      <w:r w:rsidRPr="006058BD">
        <w:rPr>
          <w:rFonts w:ascii="Times New Roman" w:hAnsi="Times New Roman" w:cs="Times New Roman"/>
        </w:rPr>
        <w:t>the Community Development Block Grant (“CDBG”) program, Lead Hazard Control Grant program, HOME program, Housing Trust Fund, and other HUD programs (collectively, “Programs”) for which the City assumes HUD’s environmental review responsibility pursuant to 24 CRF Part 58 (and as may be amended)</w:t>
      </w:r>
      <w:bookmarkEnd w:id="1"/>
      <w:r w:rsidRPr="006058BD">
        <w:rPr>
          <w:rFonts w:ascii="Times New Roman" w:hAnsi="Times New Roman" w:cs="Times New Roman"/>
        </w:rPr>
        <w:t>; and</w:t>
      </w:r>
    </w:p>
    <w:p w14:paraId="2071887E" w14:textId="34A307AA" w:rsidR="00191D08" w:rsidRDefault="00191D08" w:rsidP="00191D08">
      <w:pPr>
        <w:pStyle w:val="NoSpacing"/>
        <w:rPr>
          <w:rFonts w:ascii="Times New Roman" w:hAnsi="Times New Roman" w:cs="Times New Roman"/>
        </w:rPr>
      </w:pPr>
    </w:p>
    <w:p w14:paraId="7701475F" w14:textId="77777777" w:rsidR="00191D08" w:rsidRPr="006058BD" w:rsidRDefault="00191D08" w:rsidP="00191D08">
      <w:pPr>
        <w:pStyle w:val="NoSpacing"/>
        <w:rPr>
          <w:rFonts w:ascii="Times New Roman" w:hAnsi="Times New Roman" w:cs="Times New Roman"/>
        </w:rPr>
      </w:pPr>
      <w:r w:rsidRPr="006058BD">
        <w:rPr>
          <w:rFonts w:ascii="Times New Roman" w:hAnsi="Times New Roman" w:cs="Times New Roman"/>
          <w:b/>
          <w:bCs/>
        </w:rPr>
        <w:t>WHEREAS,</w:t>
      </w:r>
      <w:r w:rsidRPr="006058BD">
        <w:rPr>
          <w:rFonts w:ascii="Times New Roman" w:hAnsi="Times New Roman" w:cs="Times New Roman"/>
        </w:rPr>
        <w:t xml:space="preserve"> the City’s Programs may encompass any of the following activities, each of which may constitute an “Undertaking” as defined pursuant to 36 CFR Part 800.16: single-family and multi-family rehabilitation, property acquisition, property relocation, handicapped accessibility improvements, demolition, new construction, lead hazard reduction and redevelopment projects; and</w:t>
      </w:r>
    </w:p>
    <w:p w14:paraId="071C0518" w14:textId="77777777" w:rsidR="00191D08" w:rsidRPr="006058BD" w:rsidRDefault="00191D08" w:rsidP="00191D08">
      <w:pPr>
        <w:pStyle w:val="NoSpacing"/>
        <w:rPr>
          <w:rFonts w:ascii="Times New Roman" w:hAnsi="Times New Roman" w:cs="Times New Roman"/>
        </w:rPr>
      </w:pPr>
    </w:p>
    <w:p w14:paraId="58FC2DAD" w14:textId="77777777" w:rsidR="00191D08" w:rsidRPr="006058BD" w:rsidRDefault="00191D08" w:rsidP="00191D08">
      <w:pPr>
        <w:pStyle w:val="NoSpacing"/>
        <w:rPr>
          <w:rFonts w:ascii="Times New Roman" w:hAnsi="Times New Roman" w:cs="Times New Roman"/>
        </w:rPr>
      </w:pPr>
      <w:r w:rsidRPr="006058BD">
        <w:rPr>
          <w:rFonts w:ascii="Times New Roman" w:hAnsi="Times New Roman" w:cs="Times New Roman"/>
          <w:b/>
          <w:bCs/>
        </w:rPr>
        <w:t>WHEREAS,</w:t>
      </w:r>
      <w:r w:rsidRPr="006058BD">
        <w:rPr>
          <w:rFonts w:ascii="Times New Roman" w:hAnsi="Times New Roman" w:cs="Times New Roman"/>
        </w:rPr>
        <w:t xml:space="preserve"> in the administration of Programs and pursuant to 24 CFR Part 58, the City assumes responsibility for compliance with the requirements of Section 106 of the National Historic Preservation Act, as amended [16 USC Sec 470f] as implemented in 36 CFR Part 800 (“Section 106”) for Programs; and</w:t>
      </w:r>
    </w:p>
    <w:p w14:paraId="5E04BE31" w14:textId="77777777" w:rsidR="00191D08" w:rsidRDefault="00191D08" w:rsidP="00191D08">
      <w:pPr>
        <w:pStyle w:val="NoSpacing"/>
        <w:rPr>
          <w:rFonts w:ascii="Times New Roman" w:hAnsi="Times New Roman" w:cs="Times New Roman"/>
        </w:rPr>
      </w:pPr>
    </w:p>
    <w:p w14:paraId="72364B44" w14:textId="5F00B936" w:rsidR="00191D08" w:rsidRPr="006058BD" w:rsidRDefault="00191D08" w:rsidP="00191D08">
      <w:pPr>
        <w:pStyle w:val="NoSpacing"/>
        <w:rPr>
          <w:rFonts w:ascii="Times New Roman" w:hAnsi="Times New Roman" w:cs="Times New Roman"/>
        </w:rPr>
      </w:pPr>
      <w:r w:rsidRPr="006058BD">
        <w:rPr>
          <w:rFonts w:ascii="Times New Roman" w:hAnsi="Times New Roman" w:cs="Times New Roman"/>
          <w:b/>
          <w:bCs/>
        </w:rPr>
        <w:t>WHEREAS,</w:t>
      </w:r>
      <w:r w:rsidRPr="006058BD">
        <w:rPr>
          <w:rFonts w:ascii="Times New Roman" w:hAnsi="Times New Roman" w:cs="Times New Roman"/>
        </w:rPr>
        <w:t xml:space="preserve"> the City has been designated as a Certified Local Government under Section 101(a)(c) of the National Historic Preservation Act as amended and its implementing regulations found in 36 CFR Part 61, and as such has qualified staff which meets the appropriate qualifications set forth in 36 CFR Part 6 and is knowledgeable in Undertakings relevant to the City; and </w:t>
      </w:r>
    </w:p>
    <w:p w14:paraId="27F27082" w14:textId="77777777" w:rsidR="00191D08" w:rsidRPr="006058BD" w:rsidRDefault="00191D08" w:rsidP="00191D08">
      <w:pPr>
        <w:pStyle w:val="NoSpacing"/>
        <w:rPr>
          <w:rFonts w:ascii="Times New Roman" w:hAnsi="Times New Roman" w:cs="Times New Roman"/>
        </w:rPr>
      </w:pPr>
    </w:p>
    <w:p w14:paraId="1AD2E7FF" w14:textId="3053EBE9" w:rsidR="00191D08" w:rsidRPr="006058BD" w:rsidRDefault="00191D08" w:rsidP="00191D08">
      <w:pPr>
        <w:pStyle w:val="NoSpacing"/>
        <w:rPr>
          <w:rFonts w:ascii="Times New Roman" w:hAnsi="Times New Roman" w:cs="Times New Roman"/>
        </w:rPr>
      </w:pPr>
      <w:r w:rsidRPr="006058BD">
        <w:rPr>
          <w:rFonts w:ascii="Times New Roman" w:hAnsi="Times New Roman" w:cs="Times New Roman"/>
          <w:b/>
          <w:bCs/>
        </w:rPr>
        <w:t>WHEREAS,</w:t>
      </w:r>
      <w:r w:rsidRPr="006058BD">
        <w:rPr>
          <w:rFonts w:ascii="Times New Roman" w:hAnsi="Times New Roman" w:cs="Times New Roman"/>
        </w:rPr>
        <w:t xml:space="preserve"> the City has authorized the Certified Local Government Dubuque Historic Preservation Commission (“Commission”) and qualified staff</w:t>
      </w:r>
      <w:r w:rsidR="00854C21">
        <w:rPr>
          <w:rFonts w:ascii="Times New Roman" w:hAnsi="Times New Roman" w:cs="Times New Roman"/>
        </w:rPr>
        <w:t xml:space="preserve"> </w:t>
      </w:r>
      <w:r w:rsidRPr="006058BD">
        <w:rPr>
          <w:rFonts w:ascii="Times New Roman" w:hAnsi="Times New Roman" w:cs="Times New Roman"/>
        </w:rPr>
        <w:t>to administer the provisions of this Agreement; and</w:t>
      </w:r>
    </w:p>
    <w:p w14:paraId="281AE107" w14:textId="77777777" w:rsidR="00191D08" w:rsidRPr="006058BD" w:rsidRDefault="00191D08" w:rsidP="00191D08">
      <w:pPr>
        <w:pStyle w:val="NoSpacing"/>
        <w:rPr>
          <w:rFonts w:ascii="Times New Roman" w:hAnsi="Times New Roman" w:cs="Times New Roman"/>
        </w:rPr>
      </w:pPr>
    </w:p>
    <w:p w14:paraId="2A3796A5" w14:textId="77777777" w:rsidR="00191D08" w:rsidRPr="006058BD" w:rsidRDefault="00191D08" w:rsidP="00191D08">
      <w:pPr>
        <w:pStyle w:val="NoSpacing"/>
        <w:rPr>
          <w:rFonts w:ascii="Times New Roman" w:hAnsi="Times New Roman" w:cs="Times New Roman"/>
        </w:rPr>
      </w:pPr>
      <w:r w:rsidRPr="006058BD">
        <w:rPr>
          <w:rFonts w:ascii="Times New Roman" w:hAnsi="Times New Roman" w:cs="Times New Roman"/>
          <w:b/>
          <w:bCs/>
        </w:rPr>
        <w:t>WHEREAS,</w:t>
      </w:r>
      <w:r w:rsidRPr="006058BD">
        <w:rPr>
          <w:rFonts w:ascii="Times New Roman" w:hAnsi="Times New Roman" w:cs="Times New Roman"/>
        </w:rPr>
        <w:t xml:space="preserve"> the City, by through its Commission, is responsible for the identification, documentation, and surveying of all historic resources to determine their eligibility for the National Register of Historic Places (“NRHP”); and</w:t>
      </w:r>
    </w:p>
    <w:p w14:paraId="319B0E43" w14:textId="77777777" w:rsidR="00191D08" w:rsidRPr="006058BD" w:rsidRDefault="00191D08" w:rsidP="00191D08">
      <w:pPr>
        <w:pStyle w:val="NoSpacing"/>
        <w:rPr>
          <w:rFonts w:ascii="Times New Roman" w:hAnsi="Times New Roman" w:cs="Times New Roman"/>
        </w:rPr>
      </w:pPr>
    </w:p>
    <w:p w14:paraId="247EDD69" w14:textId="77777777" w:rsidR="00191D08" w:rsidRPr="006058BD" w:rsidRDefault="00191D08" w:rsidP="00191D08">
      <w:pPr>
        <w:pStyle w:val="NoSpacing"/>
        <w:rPr>
          <w:rFonts w:ascii="Times New Roman" w:hAnsi="Times New Roman" w:cs="Times New Roman"/>
        </w:rPr>
      </w:pPr>
      <w:r w:rsidRPr="006058BD">
        <w:rPr>
          <w:rFonts w:ascii="Times New Roman" w:hAnsi="Times New Roman" w:cs="Times New Roman"/>
          <w:b/>
          <w:bCs/>
        </w:rPr>
        <w:t>WHEREAS,</w:t>
      </w:r>
      <w:r w:rsidRPr="006058BD">
        <w:rPr>
          <w:rFonts w:ascii="Times New Roman" w:hAnsi="Times New Roman" w:cs="Times New Roman"/>
        </w:rPr>
        <w:t xml:space="preserve"> the City has determined that Undertakings may </w:t>
      </w:r>
      <w:proofErr w:type="gramStart"/>
      <w:r w:rsidRPr="006058BD">
        <w:rPr>
          <w:rFonts w:ascii="Times New Roman" w:hAnsi="Times New Roman" w:cs="Times New Roman"/>
        </w:rPr>
        <w:t>have an effect on</w:t>
      </w:r>
      <w:proofErr w:type="gramEnd"/>
      <w:r w:rsidRPr="006058BD">
        <w:rPr>
          <w:rFonts w:ascii="Times New Roman" w:hAnsi="Times New Roman" w:cs="Times New Roman"/>
        </w:rPr>
        <w:t xml:space="preserve"> properties included in or eligible for inclusion in the NRHP and has consulted with the Iowa State Historic Preservation Officer (“SHPO”) and the Advisory Council on Historic Preservation (hereinafter “ACHP”) pursuant to 36 CFR Part 800.14; and</w:t>
      </w:r>
      <w:r w:rsidRPr="006058BD">
        <w:rPr>
          <w:rFonts w:ascii="Times New Roman" w:hAnsi="Times New Roman" w:cs="Times New Roman"/>
        </w:rPr>
        <w:br/>
      </w:r>
    </w:p>
    <w:p w14:paraId="3200BA0C" w14:textId="77777777" w:rsidR="00191D08" w:rsidRPr="006058BD" w:rsidRDefault="00191D08" w:rsidP="00191D08">
      <w:pPr>
        <w:pStyle w:val="NoSpacing"/>
        <w:rPr>
          <w:rFonts w:ascii="Times New Roman" w:hAnsi="Times New Roman" w:cs="Times New Roman"/>
        </w:rPr>
      </w:pPr>
      <w:r w:rsidRPr="006058BD">
        <w:rPr>
          <w:rFonts w:ascii="Times New Roman" w:hAnsi="Times New Roman" w:cs="Times New Roman"/>
          <w:b/>
          <w:bCs/>
        </w:rPr>
        <w:lastRenderedPageBreak/>
        <w:t>WHEREAS,</w:t>
      </w:r>
      <w:r w:rsidRPr="006058BD">
        <w:rPr>
          <w:rFonts w:ascii="Times New Roman" w:hAnsi="Times New Roman" w:cs="Times New Roman"/>
        </w:rPr>
        <w:t xml:space="preserve"> the City agrees that as part of the implementation of low and moderate income housing activities, the City and Commission will consider the principles set forth in the ACHP’s “Policy Statement on Affordable Housing and Historic Preservation,” which is attached </w:t>
      </w:r>
      <w:r w:rsidRPr="00A51A41">
        <w:rPr>
          <w:rFonts w:ascii="Times New Roman" w:hAnsi="Times New Roman" w:cs="Times New Roman"/>
        </w:rPr>
        <w:t>as Appendix A,</w:t>
      </w:r>
      <w:r w:rsidRPr="006058BD">
        <w:rPr>
          <w:rFonts w:ascii="Times New Roman" w:hAnsi="Times New Roman" w:cs="Times New Roman"/>
        </w:rPr>
        <w:t xml:space="preserve"> when carrying out the stipulations of this Agreement. </w:t>
      </w:r>
    </w:p>
    <w:p w14:paraId="60EE1AFA" w14:textId="77777777" w:rsidR="00191D08" w:rsidRPr="006058BD" w:rsidRDefault="00191D08" w:rsidP="00191D08">
      <w:pPr>
        <w:pStyle w:val="NoSpacing"/>
        <w:rPr>
          <w:rFonts w:ascii="Times New Roman" w:hAnsi="Times New Roman" w:cs="Times New Roman"/>
        </w:rPr>
      </w:pPr>
    </w:p>
    <w:p w14:paraId="298DC0A3" w14:textId="77777777" w:rsidR="00191D08" w:rsidRPr="006058BD" w:rsidRDefault="00191D08" w:rsidP="00191D08">
      <w:pPr>
        <w:pStyle w:val="NoSpacing"/>
        <w:rPr>
          <w:rFonts w:ascii="Times New Roman" w:hAnsi="Times New Roman" w:cs="Times New Roman"/>
        </w:rPr>
      </w:pPr>
      <w:r w:rsidRPr="006058BD">
        <w:rPr>
          <w:rFonts w:ascii="Times New Roman" w:hAnsi="Times New Roman" w:cs="Times New Roman"/>
          <w:b/>
          <w:bCs/>
        </w:rPr>
        <w:t>NOW, THEREFORE,</w:t>
      </w:r>
      <w:r w:rsidRPr="006058BD">
        <w:rPr>
          <w:rFonts w:ascii="Times New Roman" w:hAnsi="Times New Roman" w:cs="Times New Roman"/>
        </w:rPr>
        <w:t xml:space="preserve"> the City, the SHPO, and the ACHP agree that undertakings implemented with financial assistance from covered Programs will be implemented in accordance with the following Stipulations to take into account the effect of the undertakings on historic properties, satisfying the City’s Section 106 responsibilities for all individual Undertakings.</w:t>
      </w:r>
    </w:p>
    <w:p w14:paraId="7C44B08F" w14:textId="77777777" w:rsidR="00191D08" w:rsidRDefault="00191D08" w:rsidP="00191D08">
      <w:pPr>
        <w:pStyle w:val="NoSpacing"/>
        <w:rPr>
          <w:rFonts w:ascii="Times New Roman" w:hAnsi="Times New Roman" w:cs="Times New Roman"/>
        </w:rPr>
      </w:pPr>
    </w:p>
    <w:p w14:paraId="1180CD8D" w14:textId="77777777" w:rsidR="00493867" w:rsidRDefault="00493867" w:rsidP="00191D08">
      <w:pPr>
        <w:pStyle w:val="NoSpacing"/>
        <w:rPr>
          <w:rFonts w:ascii="Times New Roman" w:hAnsi="Times New Roman" w:cs="Times New Roman"/>
        </w:rPr>
      </w:pPr>
    </w:p>
    <w:p w14:paraId="44664C77" w14:textId="77777777" w:rsidR="00191D08" w:rsidRPr="006058BD" w:rsidRDefault="00191D08" w:rsidP="00191D08">
      <w:pPr>
        <w:pStyle w:val="NoSpacing"/>
        <w:rPr>
          <w:rFonts w:ascii="Times New Roman" w:hAnsi="Times New Roman" w:cs="Times New Roman"/>
        </w:rPr>
      </w:pPr>
      <w:r w:rsidRPr="006058BD">
        <w:rPr>
          <w:rFonts w:ascii="Times New Roman" w:hAnsi="Times New Roman" w:cs="Times New Roman"/>
          <w:b/>
          <w:bCs/>
        </w:rPr>
        <w:t>STIPULATIONS</w:t>
      </w:r>
    </w:p>
    <w:p w14:paraId="23905424" w14:textId="77777777" w:rsidR="00191D08" w:rsidRPr="006058BD" w:rsidRDefault="00191D08" w:rsidP="00191D08">
      <w:pPr>
        <w:pStyle w:val="NoSpacing"/>
        <w:rPr>
          <w:rFonts w:ascii="Times New Roman" w:hAnsi="Times New Roman" w:cs="Times New Roman"/>
        </w:rPr>
      </w:pPr>
    </w:p>
    <w:p w14:paraId="72F89F06" w14:textId="77777777" w:rsidR="00191D08" w:rsidRPr="006058BD" w:rsidRDefault="00191D08" w:rsidP="00191D08">
      <w:pPr>
        <w:pStyle w:val="NoSpacing"/>
        <w:rPr>
          <w:rFonts w:ascii="Times New Roman" w:hAnsi="Times New Roman" w:cs="Times New Roman"/>
        </w:rPr>
      </w:pPr>
      <w:r w:rsidRPr="006058BD">
        <w:rPr>
          <w:rFonts w:ascii="Times New Roman" w:hAnsi="Times New Roman" w:cs="Times New Roman"/>
        </w:rPr>
        <w:t xml:space="preserve">The City shall ensure that the following measures are carried out: </w:t>
      </w:r>
    </w:p>
    <w:p w14:paraId="46F9A0FD" w14:textId="77777777" w:rsidR="00191D08" w:rsidRPr="006058BD" w:rsidRDefault="00191D08" w:rsidP="00191D08">
      <w:pPr>
        <w:pStyle w:val="NoSpacing"/>
        <w:rPr>
          <w:rFonts w:ascii="Times New Roman" w:hAnsi="Times New Roman" w:cs="Times New Roman"/>
          <w:b/>
          <w:bCs/>
        </w:rPr>
      </w:pPr>
    </w:p>
    <w:p w14:paraId="71A1F4D5" w14:textId="77777777" w:rsidR="00191D08" w:rsidRPr="006058BD" w:rsidRDefault="00191D08" w:rsidP="00493867">
      <w:pPr>
        <w:pStyle w:val="NoSpacing"/>
        <w:numPr>
          <w:ilvl w:val="0"/>
          <w:numId w:val="1"/>
        </w:numPr>
        <w:spacing w:after="240"/>
        <w:rPr>
          <w:rFonts w:ascii="Times New Roman" w:hAnsi="Times New Roman" w:cs="Times New Roman"/>
          <w:b/>
          <w:bCs/>
        </w:rPr>
      </w:pPr>
      <w:r w:rsidRPr="006058BD">
        <w:rPr>
          <w:rFonts w:ascii="Times New Roman" w:hAnsi="Times New Roman" w:cs="Times New Roman"/>
          <w:b/>
          <w:bCs/>
        </w:rPr>
        <w:t xml:space="preserve">QUALIFICATIONS OF PERSONNEL </w:t>
      </w:r>
    </w:p>
    <w:p w14:paraId="6D3A70EF" w14:textId="56E17211" w:rsidR="00191D08" w:rsidRPr="006058BD" w:rsidRDefault="00191D08" w:rsidP="00191D08">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The City shall ensure that all undertakings and reviews </w:t>
      </w:r>
      <w:r w:rsidR="003E20C8">
        <w:rPr>
          <w:rFonts w:ascii="Times New Roman" w:hAnsi="Times New Roman" w:cs="Times New Roman"/>
        </w:rPr>
        <w:t xml:space="preserve">of such activities </w:t>
      </w:r>
      <w:r w:rsidRPr="006058BD">
        <w:rPr>
          <w:rFonts w:ascii="Times New Roman" w:hAnsi="Times New Roman" w:cs="Times New Roman"/>
        </w:rPr>
        <w:t xml:space="preserve">carried out pursuant to this Agreement are implemented by or under the direct supervision of a person(s) qualified in accordance with </w:t>
      </w:r>
      <w:r w:rsidRPr="006058BD">
        <w:rPr>
          <w:rFonts w:ascii="Times New Roman" w:hAnsi="Times New Roman" w:cs="Times New Roman"/>
          <w:i/>
          <w:iCs/>
        </w:rPr>
        <w:t>The Secretary of the Interior’s Professional Qualifications Standards</w:t>
      </w:r>
      <w:r w:rsidRPr="006058BD">
        <w:rPr>
          <w:rFonts w:ascii="Times New Roman" w:hAnsi="Times New Roman" w:cs="Times New Roman"/>
        </w:rPr>
        <w:t xml:space="preserve"> published in 36 CFR 61 (hereinafter referred to as “Certified Staff”). Such Certified Staff will be responsible for monitoring the administration of this Agreement. Certified Staff shall certify that all work subjected to this Agreement is carried out in compliance with the Agreement’s terms and shall include such certification in the documentation required pursuant to </w:t>
      </w:r>
      <w:r w:rsidRPr="006A7DCB">
        <w:rPr>
          <w:rFonts w:ascii="Times New Roman" w:hAnsi="Times New Roman" w:cs="Times New Roman"/>
        </w:rPr>
        <w:t>Stipulation X</w:t>
      </w:r>
      <w:r w:rsidR="00493867" w:rsidRPr="006A7DCB">
        <w:rPr>
          <w:rFonts w:ascii="Times New Roman" w:hAnsi="Times New Roman" w:cs="Times New Roman"/>
        </w:rPr>
        <w:t>I</w:t>
      </w:r>
      <w:r w:rsidRPr="006A7DCB">
        <w:rPr>
          <w:rFonts w:ascii="Times New Roman" w:hAnsi="Times New Roman" w:cs="Times New Roman"/>
        </w:rPr>
        <w:t>I.</w:t>
      </w:r>
    </w:p>
    <w:p w14:paraId="760B6DD8" w14:textId="77777777" w:rsidR="00191D08" w:rsidRPr="006058BD" w:rsidRDefault="00191D08" w:rsidP="00191D08">
      <w:pPr>
        <w:pStyle w:val="NoSpacing"/>
        <w:numPr>
          <w:ilvl w:val="1"/>
          <w:numId w:val="1"/>
        </w:numPr>
        <w:spacing w:after="240"/>
        <w:rPr>
          <w:rFonts w:ascii="Times New Roman" w:hAnsi="Times New Roman" w:cs="Times New Roman"/>
        </w:rPr>
      </w:pPr>
      <w:r w:rsidRPr="006058BD">
        <w:rPr>
          <w:rFonts w:ascii="Times New Roman" w:hAnsi="Times New Roman" w:cs="Times New Roman"/>
        </w:rPr>
        <w:t>When archaeological review and monitoring is necessary, the service of a person(s) meeting the Professional Qualifications for the discipline of archaeology shall be retained.</w:t>
      </w:r>
    </w:p>
    <w:p w14:paraId="2F81DC66" w14:textId="77777777" w:rsidR="00191D08" w:rsidRPr="006058BD" w:rsidRDefault="00191D08" w:rsidP="00191D08">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The City shall notify the SHPO in writing annually of the personnel or consultant responsible for complying with and administering this Agreement. The City shall submit a report to the SHPO to evaluate and verify the training and experience of the proposed Certified Staff and that they are qualified to make determinations of eligibility, assess effect, and apply </w:t>
      </w:r>
      <w:r w:rsidRPr="006058BD">
        <w:rPr>
          <w:rFonts w:ascii="Times New Roman" w:hAnsi="Times New Roman" w:cs="Times New Roman"/>
          <w:i/>
          <w:iCs/>
        </w:rPr>
        <w:t xml:space="preserve">The Secretary of the Interior’s Standards for the Treatment of Historic Properties (Standards) </w:t>
      </w:r>
      <w:r w:rsidRPr="006058BD">
        <w:rPr>
          <w:rFonts w:ascii="Times New Roman" w:hAnsi="Times New Roman" w:cs="Times New Roman"/>
        </w:rPr>
        <w:t xml:space="preserve">as the Certified Staff. </w:t>
      </w:r>
    </w:p>
    <w:p w14:paraId="23F1024F" w14:textId="77777777" w:rsidR="00191D08" w:rsidRPr="006058BD" w:rsidRDefault="00191D08" w:rsidP="00191D08">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The City shall notify the SHPO in writing of any proposed staffing changes or vacancies. If the City does not have Certified Staff in place, or if the SHPO determines that a City staff person or consultant is not qualified to carry out the review, the City shall consult with the SHPO </w:t>
      </w:r>
      <w:r>
        <w:rPr>
          <w:rFonts w:ascii="Times New Roman" w:hAnsi="Times New Roman" w:cs="Times New Roman"/>
        </w:rPr>
        <w:t>and adhere to and follow Section 106 standards until qualified Certified Staff are in place.</w:t>
      </w:r>
    </w:p>
    <w:p w14:paraId="43DAFF3F" w14:textId="77777777" w:rsidR="00493867" w:rsidRPr="006058BD" w:rsidRDefault="00493867" w:rsidP="00493867">
      <w:pPr>
        <w:pStyle w:val="NoSpacing"/>
        <w:numPr>
          <w:ilvl w:val="0"/>
          <w:numId w:val="1"/>
        </w:numPr>
        <w:spacing w:after="240"/>
        <w:rPr>
          <w:rFonts w:ascii="Times New Roman" w:hAnsi="Times New Roman" w:cs="Times New Roman"/>
        </w:rPr>
      </w:pPr>
      <w:r w:rsidRPr="006058BD">
        <w:rPr>
          <w:rFonts w:ascii="Times New Roman" w:hAnsi="Times New Roman" w:cs="Times New Roman"/>
          <w:b/>
          <w:bCs/>
        </w:rPr>
        <w:t>CONSULTATION WITH TRIBES/TRIBAL HISTORIC PRESERVATION OFFICERS (THPOs)</w:t>
      </w:r>
    </w:p>
    <w:p w14:paraId="437EFAEA" w14:textId="77777777" w:rsidR="00493867" w:rsidRDefault="00493867" w:rsidP="00493867">
      <w:pPr>
        <w:pStyle w:val="NoSpacing"/>
        <w:spacing w:after="240"/>
        <w:ind w:left="1080"/>
        <w:rPr>
          <w:rFonts w:ascii="Times New Roman" w:hAnsi="Times New Roman" w:cs="Times New Roman"/>
        </w:rPr>
      </w:pPr>
      <w:r w:rsidRPr="006058BD">
        <w:rPr>
          <w:rFonts w:ascii="Times New Roman" w:hAnsi="Times New Roman" w:cs="Times New Roman"/>
        </w:rPr>
        <w:lastRenderedPageBreak/>
        <w:t>When the City administers Programs or serves as the responsible entity for grant recipients under Programs, that are funded by HUD and for which HUD provides for the City to assume HUD’s environmental review responsibility, the City shall follow procedures outlined in 24 CFR 58 and HUD Notice CPD-12-006</w:t>
      </w:r>
      <w:r>
        <w:rPr>
          <w:rFonts w:ascii="Times New Roman" w:hAnsi="Times New Roman" w:cs="Times New Roman"/>
        </w:rPr>
        <w:t xml:space="preserve"> for consulting with Tribes/Tribal Historic Preservation Officers (THPO)</w:t>
      </w:r>
      <w:r w:rsidRPr="006058BD">
        <w:rPr>
          <w:rFonts w:ascii="Times New Roman" w:hAnsi="Times New Roman" w:cs="Times New Roman"/>
        </w:rPr>
        <w:t xml:space="preserve">. </w:t>
      </w:r>
    </w:p>
    <w:p w14:paraId="73D1D37B" w14:textId="77777777" w:rsidR="00493867" w:rsidRPr="006058BD" w:rsidRDefault="00493867" w:rsidP="00493867">
      <w:pPr>
        <w:pStyle w:val="NoSpacing"/>
        <w:numPr>
          <w:ilvl w:val="0"/>
          <w:numId w:val="1"/>
        </w:numPr>
        <w:spacing w:after="240"/>
        <w:rPr>
          <w:rFonts w:ascii="Times New Roman" w:hAnsi="Times New Roman" w:cs="Times New Roman"/>
        </w:rPr>
      </w:pPr>
      <w:r w:rsidRPr="006058BD">
        <w:rPr>
          <w:rFonts w:ascii="Times New Roman" w:hAnsi="Times New Roman" w:cs="Times New Roman"/>
          <w:b/>
          <w:bCs/>
        </w:rPr>
        <w:t>REVIEW PROCESS</w:t>
      </w:r>
    </w:p>
    <w:p w14:paraId="53AAF9B6" w14:textId="77777777" w:rsidR="00493867" w:rsidRDefault="00493867" w:rsidP="00493867">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The City shall adopt and implement internal procedures to ensure that all Program activities that will affect, or have the potential to affect, historic properties are forwarded to the Certified Staff for review pursuant to this Agreement prior to </w:t>
      </w:r>
      <w:r>
        <w:rPr>
          <w:rFonts w:ascii="Times New Roman" w:hAnsi="Times New Roman" w:cs="Times New Roman"/>
        </w:rPr>
        <w:t>implementation</w:t>
      </w:r>
      <w:r w:rsidRPr="006058BD">
        <w:rPr>
          <w:rFonts w:ascii="Times New Roman" w:hAnsi="Times New Roman" w:cs="Times New Roman"/>
        </w:rPr>
        <w:t xml:space="preserve">. </w:t>
      </w:r>
    </w:p>
    <w:p w14:paraId="7106E354" w14:textId="3272E5EB" w:rsidR="003E20C8" w:rsidRPr="006058BD" w:rsidRDefault="00365193" w:rsidP="003E20C8">
      <w:pPr>
        <w:pStyle w:val="NoSpacing"/>
        <w:numPr>
          <w:ilvl w:val="2"/>
          <w:numId w:val="1"/>
        </w:numPr>
        <w:spacing w:after="240"/>
        <w:rPr>
          <w:rFonts w:ascii="Times New Roman" w:hAnsi="Times New Roman" w:cs="Times New Roman"/>
        </w:rPr>
      </w:pPr>
      <w:r>
        <w:rPr>
          <w:rFonts w:ascii="Times New Roman" w:hAnsi="Times New Roman" w:cs="Times New Roman"/>
        </w:rPr>
        <w:t>Throughout the rest of this document, Program activities and project activities are understood to be undertakings subject to this Agreement.</w:t>
      </w:r>
    </w:p>
    <w:p w14:paraId="613AA7D6" w14:textId="77777777" w:rsidR="00493867" w:rsidRPr="006058BD" w:rsidRDefault="00493867" w:rsidP="00493867">
      <w:pPr>
        <w:pStyle w:val="NoSpacing"/>
        <w:numPr>
          <w:ilvl w:val="1"/>
          <w:numId w:val="1"/>
        </w:numPr>
        <w:spacing w:after="240"/>
        <w:rPr>
          <w:rFonts w:ascii="Times New Roman" w:hAnsi="Times New Roman" w:cs="Times New Roman"/>
        </w:rPr>
      </w:pPr>
      <w:r w:rsidRPr="006058BD">
        <w:rPr>
          <w:rFonts w:ascii="Times New Roman" w:hAnsi="Times New Roman" w:cs="Times New Roman"/>
        </w:rPr>
        <w:t>The City shall ensure that City Program Staff, community development corporations, registered community organizations, other citizen groups, and local preservation groups are provided with copies of this Agreement and any associated written guidance. The City will ensure all sub-recipients of HUD funding in the City are aware of this Agreement, its requirements, and need to complete the Section 106 review in coordination with Certified Staff prior to the initiation of project activities. The City, in consultation with Certified Staff, shall advise sub-recipients and project sponsors of the requirements of Section 110(k) of the National Historic Preservation Act, should properties be adversely affected prior to compliance with Section 106.</w:t>
      </w:r>
    </w:p>
    <w:p w14:paraId="7F2AAB25" w14:textId="77777777" w:rsidR="00493867" w:rsidRPr="006058BD" w:rsidRDefault="00493867" w:rsidP="00493867">
      <w:pPr>
        <w:pStyle w:val="NoSpacing"/>
        <w:numPr>
          <w:ilvl w:val="0"/>
          <w:numId w:val="1"/>
        </w:numPr>
        <w:rPr>
          <w:rFonts w:ascii="Times New Roman" w:hAnsi="Times New Roman" w:cs="Times New Roman"/>
        </w:rPr>
      </w:pPr>
      <w:r w:rsidRPr="006058BD">
        <w:rPr>
          <w:rFonts w:ascii="Times New Roman" w:hAnsi="Times New Roman" w:cs="Times New Roman"/>
          <w:b/>
          <w:bCs/>
        </w:rPr>
        <w:t>ACTIVITIES EXEMPT FROM FURTHER REVIEW</w:t>
      </w:r>
    </w:p>
    <w:p w14:paraId="22F4A58D" w14:textId="77777777" w:rsidR="00493867" w:rsidRPr="006058BD" w:rsidRDefault="00493867" w:rsidP="00493867">
      <w:pPr>
        <w:pStyle w:val="NoSpacing"/>
        <w:spacing w:before="240" w:after="240"/>
        <w:ind w:left="1080"/>
        <w:rPr>
          <w:rFonts w:ascii="Times New Roman" w:hAnsi="Times New Roman" w:cs="Times New Roman"/>
        </w:rPr>
      </w:pPr>
      <w:r w:rsidRPr="006058BD">
        <w:rPr>
          <w:rFonts w:ascii="Times New Roman" w:hAnsi="Times New Roman" w:cs="Times New Roman"/>
        </w:rPr>
        <w:t xml:space="preserve">The following undertakings, which have limited potential to affect historic properties, do not require review by the SHPO or ACHP. Further compliance with the ACHP’s regulation (36 CFR Part 800) is not required. These undertakings </w:t>
      </w:r>
      <w:r>
        <w:rPr>
          <w:rFonts w:ascii="Times New Roman" w:hAnsi="Times New Roman" w:cs="Times New Roman"/>
        </w:rPr>
        <w:t xml:space="preserve">and their potential effect </w:t>
      </w:r>
      <w:r w:rsidRPr="006058BD">
        <w:rPr>
          <w:rFonts w:ascii="Times New Roman" w:hAnsi="Times New Roman" w:cs="Times New Roman"/>
        </w:rPr>
        <w:t>will be determined by Certified Staff.</w:t>
      </w:r>
    </w:p>
    <w:p w14:paraId="1E7FD67C" w14:textId="77777777" w:rsidR="00493867" w:rsidRPr="006058BD" w:rsidRDefault="00493867" w:rsidP="00493867">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Undertakings limited exclusively to the activities listed in </w:t>
      </w:r>
      <w:r w:rsidRPr="006A7DCB">
        <w:rPr>
          <w:rFonts w:ascii="Times New Roman" w:hAnsi="Times New Roman" w:cs="Times New Roman"/>
        </w:rPr>
        <w:t>Appendix C</w:t>
      </w:r>
      <w:r w:rsidRPr="006058BD">
        <w:rPr>
          <w:rFonts w:ascii="Times New Roman" w:hAnsi="Times New Roman" w:cs="Times New Roman"/>
        </w:rPr>
        <w:t xml:space="preserve"> of this Agreement.</w:t>
      </w:r>
    </w:p>
    <w:p w14:paraId="295418BB" w14:textId="77777777" w:rsidR="00493867" w:rsidRPr="006058BD" w:rsidRDefault="00493867" w:rsidP="00493867">
      <w:pPr>
        <w:pStyle w:val="NoSpacing"/>
        <w:numPr>
          <w:ilvl w:val="1"/>
          <w:numId w:val="1"/>
        </w:numPr>
        <w:spacing w:after="240"/>
        <w:rPr>
          <w:rFonts w:ascii="Times New Roman" w:hAnsi="Times New Roman" w:cs="Times New Roman"/>
        </w:rPr>
      </w:pPr>
      <w:r w:rsidRPr="006058BD">
        <w:rPr>
          <w:rFonts w:ascii="Times New Roman" w:hAnsi="Times New Roman" w:cs="Times New Roman"/>
        </w:rPr>
        <w:t>Repair or rehabilitation undertakings, but not demolition or new construction, whose effects are limited to properties that are less than forty-five (45) years old, unless the affected properties could meet Criterion Consideration G, or if ground-disturbing activities are involved.</w:t>
      </w:r>
    </w:p>
    <w:p w14:paraId="1A4594EE" w14:textId="77777777" w:rsidR="00493867" w:rsidRPr="006058BD" w:rsidRDefault="00493867" w:rsidP="00493867">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Undertakings limited exclusively to interior portions of residential properties where the proposed work will </w:t>
      </w:r>
      <w:r>
        <w:rPr>
          <w:rFonts w:ascii="Times New Roman" w:hAnsi="Times New Roman" w:cs="Times New Roman"/>
        </w:rPr>
        <w:t>only directly affect buildings that are not listed or are not eligible for listing in the National Register of Historic Places.</w:t>
      </w:r>
    </w:p>
    <w:p w14:paraId="7A6F1D83" w14:textId="33EB47BA" w:rsidR="00493867" w:rsidRDefault="00493867" w:rsidP="00493867">
      <w:pPr>
        <w:pStyle w:val="NoSpacing"/>
        <w:spacing w:after="240"/>
        <w:ind w:left="1080"/>
        <w:rPr>
          <w:rFonts w:ascii="Times New Roman" w:hAnsi="Times New Roman" w:cs="Times New Roman"/>
        </w:rPr>
      </w:pPr>
      <w:r w:rsidRPr="006058BD">
        <w:rPr>
          <w:rFonts w:ascii="Times New Roman" w:hAnsi="Times New Roman" w:cs="Times New Roman"/>
        </w:rPr>
        <w:t xml:space="preserve">Documentation concerning these determinations shall be maintained in each individual project file by </w:t>
      </w:r>
      <w:r>
        <w:rPr>
          <w:rFonts w:ascii="Times New Roman" w:hAnsi="Times New Roman" w:cs="Times New Roman"/>
        </w:rPr>
        <w:t>the City (</w:t>
      </w:r>
      <w:r w:rsidRPr="006058BD">
        <w:rPr>
          <w:rFonts w:ascii="Times New Roman" w:hAnsi="Times New Roman" w:cs="Times New Roman"/>
        </w:rPr>
        <w:t>relevant City Program management staff</w:t>
      </w:r>
      <w:r>
        <w:rPr>
          <w:rFonts w:ascii="Times New Roman" w:hAnsi="Times New Roman" w:cs="Times New Roman"/>
        </w:rPr>
        <w:t xml:space="preserve">) for five </w:t>
      </w:r>
      <w:r>
        <w:rPr>
          <w:rFonts w:ascii="Times New Roman" w:hAnsi="Times New Roman" w:cs="Times New Roman"/>
        </w:rPr>
        <w:lastRenderedPageBreak/>
        <w:t>(5) years</w:t>
      </w:r>
      <w:r w:rsidRPr="006058BD">
        <w:rPr>
          <w:rFonts w:ascii="Times New Roman" w:hAnsi="Times New Roman" w:cs="Times New Roman"/>
        </w:rPr>
        <w:t xml:space="preserve">. Files shall be made available for review by Certified Staff, or the SHPO, in accordance with </w:t>
      </w:r>
      <w:r w:rsidRPr="006A7DCB">
        <w:rPr>
          <w:rFonts w:ascii="Times New Roman" w:hAnsi="Times New Roman" w:cs="Times New Roman"/>
        </w:rPr>
        <w:t xml:space="preserve">Stipulation XII </w:t>
      </w:r>
      <w:r w:rsidRPr="006058BD">
        <w:rPr>
          <w:rFonts w:ascii="Times New Roman" w:hAnsi="Times New Roman" w:cs="Times New Roman"/>
        </w:rPr>
        <w:t>of this Agreement.</w:t>
      </w:r>
    </w:p>
    <w:p w14:paraId="121C6441" w14:textId="77777777" w:rsidR="00493867" w:rsidRPr="006058BD" w:rsidRDefault="00493867" w:rsidP="00493867">
      <w:pPr>
        <w:pStyle w:val="NoSpacing"/>
        <w:numPr>
          <w:ilvl w:val="0"/>
          <w:numId w:val="1"/>
        </w:numPr>
        <w:rPr>
          <w:rFonts w:ascii="Times New Roman" w:hAnsi="Times New Roman" w:cs="Times New Roman"/>
        </w:rPr>
      </w:pPr>
      <w:r w:rsidRPr="006058BD">
        <w:rPr>
          <w:rFonts w:ascii="Times New Roman" w:hAnsi="Times New Roman" w:cs="Times New Roman"/>
          <w:b/>
          <w:bCs/>
        </w:rPr>
        <w:t>AREA OF POTENTIAL EFFECTS</w:t>
      </w:r>
    </w:p>
    <w:p w14:paraId="663EDCEA" w14:textId="77777777" w:rsidR="00493867" w:rsidRPr="006058BD" w:rsidRDefault="00493867" w:rsidP="00493867">
      <w:pPr>
        <w:pStyle w:val="NoSpacing"/>
        <w:numPr>
          <w:ilvl w:val="1"/>
          <w:numId w:val="1"/>
        </w:numPr>
        <w:spacing w:before="240" w:after="240"/>
        <w:rPr>
          <w:rFonts w:ascii="Times New Roman" w:hAnsi="Times New Roman" w:cs="Times New Roman"/>
        </w:rPr>
      </w:pPr>
      <w:r w:rsidRPr="006058BD">
        <w:rPr>
          <w:rFonts w:ascii="Times New Roman" w:hAnsi="Times New Roman" w:cs="Times New Roman"/>
        </w:rPr>
        <w:t xml:space="preserve">The Area of Potential Effects (APE) for undertakings covered by this Agreement shall be limited to the legal lot lines of a property when the Program activity consists exclusively of rehabilitating a property’s interior or exterior features except when the project </w:t>
      </w:r>
      <w:proofErr w:type="gramStart"/>
      <w:r w:rsidRPr="006058BD">
        <w:rPr>
          <w:rFonts w:ascii="Times New Roman" w:hAnsi="Times New Roman" w:cs="Times New Roman"/>
        </w:rPr>
        <w:t>is located in</w:t>
      </w:r>
      <w:proofErr w:type="gramEnd"/>
      <w:r w:rsidRPr="006058BD">
        <w:rPr>
          <w:rFonts w:ascii="Times New Roman" w:hAnsi="Times New Roman" w:cs="Times New Roman"/>
        </w:rPr>
        <w:t xml:space="preserve"> a National Register-listed or eligible historic district. </w:t>
      </w:r>
    </w:p>
    <w:p w14:paraId="14ADEBE8" w14:textId="77777777" w:rsidR="00493867" w:rsidRPr="006058BD" w:rsidRDefault="00493867" w:rsidP="00493867">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The APE for general construction and installation of infrastructure, when the project </w:t>
      </w:r>
      <w:proofErr w:type="gramStart"/>
      <w:r w:rsidRPr="006058BD">
        <w:rPr>
          <w:rFonts w:ascii="Times New Roman" w:hAnsi="Times New Roman" w:cs="Times New Roman"/>
        </w:rPr>
        <w:t>is located in</w:t>
      </w:r>
      <w:proofErr w:type="gramEnd"/>
      <w:r w:rsidRPr="006058BD">
        <w:rPr>
          <w:rFonts w:ascii="Times New Roman" w:hAnsi="Times New Roman" w:cs="Times New Roman"/>
        </w:rPr>
        <w:t xml:space="preserve"> a National Register-listed or eligible historic district, shall be as follows:</w:t>
      </w:r>
    </w:p>
    <w:p w14:paraId="6F3FD029" w14:textId="77777777" w:rsidR="00493867" w:rsidRPr="006058BD" w:rsidRDefault="00493867" w:rsidP="00493867">
      <w:pPr>
        <w:pStyle w:val="NoSpacing"/>
        <w:numPr>
          <w:ilvl w:val="2"/>
          <w:numId w:val="1"/>
        </w:numPr>
        <w:spacing w:after="240"/>
        <w:rPr>
          <w:rFonts w:ascii="Times New Roman" w:hAnsi="Times New Roman" w:cs="Times New Roman"/>
        </w:rPr>
      </w:pPr>
      <w:r w:rsidRPr="006058BD">
        <w:rPr>
          <w:rFonts w:ascii="Times New Roman" w:hAnsi="Times New Roman" w:cs="Times New Roman"/>
        </w:rPr>
        <w:t xml:space="preserve">Water, sewer, and any other utility lines; the APE shall be the trunk of the water, sewer, and other utility lines. </w:t>
      </w:r>
    </w:p>
    <w:p w14:paraId="7E21AD87" w14:textId="77777777" w:rsidR="00493867" w:rsidRPr="006058BD" w:rsidRDefault="00493867" w:rsidP="00493867">
      <w:pPr>
        <w:pStyle w:val="NoSpacing"/>
        <w:numPr>
          <w:ilvl w:val="2"/>
          <w:numId w:val="1"/>
        </w:numPr>
        <w:spacing w:after="240"/>
        <w:rPr>
          <w:rFonts w:ascii="Times New Roman" w:hAnsi="Times New Roman" w:cs="Times New Roman"/>
        </w:rPr>
      </w:pPr>
      <w:r w:rsidRPr="006058BD">
        <w:rPr>
          <w:rFonts w:ascii="Times New Roman" w:hAnsi="Times New Roman" w:cs="Times New Roman"/>
        </w:rPr>
        <w:t>Curb cuts for disability access; the actual curb cut area under construction shall be the APE.</w:t>
      </w:r>
    </w:p>
    <w:p w14:paraId="6D0AFEF7" w14:textId="1651E2CE" w:rsidR="00493867" w:rsidRPr="006058BD" w:rsidRDefault="00C45221" w:rsidP="00493867">
      <w:pPr>
        <w:pStyle w:val="NoSpacing"/>
        <w:numPr>
          <w:ilvl w:val="2"/>
          <w:numId w:val="1"/>
        </w:numPr>
        <w:spacing w:after="240"/>
        <w:rPr>
          <w:rFonts w:ascii="Times New Roman" w:hAnsi="Times New Roman" w:cs="Times New Roman"/>
        </w:rPr>
      </w:pPr>
      <w:r w:rsidRPr="006058BD">
        <w:rPr>
          <w:rFonts w:ascii="Times New Roman" w:hAnsi="Times New Roman" w:cs="Times New Roman"/>
        </w:rPr>
        <w:t>Pavements:</w:t>
      </w:r>
      <w:r w:rsidR="00493867" w:rsidRPr="006058BD">
        <w:rPr>
          <w:rFonts w:ascii="Times New Roman" w:hAnsi="Times New Roman" w:cs="Times New Roman"/>
        </w:rPr>
        <w:t xml:space="preserve"> the APE shall be the pavement structure and pavement base.</w:t>
      </w:r>
    </w:p>
    <w:p w14:paraId="59E42B5C" w14:textId="301C36D0" w:rsidR="00493867" w:rsidRPr="006058BD" w:rsidRDefault="00493867" w:rsidP="00493867">
      <w:pPr>
        <w:pStyle w:val="NoSpacing"/>
        <w:numPr>
          <w:ilvl w:val="2"/>
          <w:numId w:val="1"/>
        </w:numPr>
        <w:spacing w:after="240"/>
        <w:rPr>
          <w:rFonts w:ascii="Times New Roman" w:hAnsi="Times New Roman" w:cs="Times New Roman"/>
        </w:rPr>
      </w:pPr>
      <w:r w:rsidRPr="006058BD">
        <w:rPr>
          <w:rFonts w:ascii="Times New Roman" w:hAnsi="Times New Roman" w:cs="Times New Roman"/>
        </w:rPr>
        <w:t xml:space="preserve">For all other infrastructure </w:t>
      </w:r>
      <w:r w:rsidR="00C45221" w:rsidRPr="006058BD">
        <w:rPr>
          <w:rFonts w:ascii="Times New Roman" w:hAnsi="Times New Roman" w:cs="Times New Roman"/>
        </w:rPr>
        <w:t>improvements,</w:t>
      </w:r>
      <w:r w:rsidRPr="006058BD">
        <w:rPr>
          <w:rFonts w:ascii="Times New Roman" w:hAnsi="Times New Roman" w:cs="Times New Roman"/>
        </w:rPr>
        <w:t xml:space="preserve"> the APE shall be analogous in purpose, structure, and location to the APE for those improvements listed in subsections i. through iii. above.</w:t>
      </w:r>
    </w:p>
    <w:p w14:paraId="21605C57" w14:textId="77777777" w:rsidR="00493867" w:rsidRPr="006058BD" w:rsidRDefault="00493867" w:rsidP="00493867">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In all other cases, Certified Staff shall determine and document the APE, in accordance with 36 CFR Part 800.16(d). </w:t>
      </w:r>
    </w:p>
    <w:p w14:paraId="7DD113C4" w14:textId="77777777" w:rsidR="00E36C33" w:rsidRPr="006058BD" w:rsidRDefault="00E36C33" w:rsidP="00E36C33">
      <w:pPr>
        <w:pStyle w:val="NoSpacing"/>
        <w:numPr>
          <w:ilvl w:val="0"/>
          <w:numId w:val="1"/>
        </w:numPr>
        <w:spacing w:after="240"/>
        <w:rPr>
          <w:rFonts w:ascii="Times New Roman" w:hAnsi="Times New Roman" w:cs="Times New Roman"/>
        </w:rPr>
      </w:pPr>
      <w:r w:rsidRPr="006058BD">
        <w:rPr>
          <w:rFonts w:ascii="Times New Roman" w:hAnsi="Times New Roman" w:cs="Times New Roman"/>
          <w:b/>
          <w:bCs/>
        </w:rPr>
        <w:t xml:space="preserve">IDENTIFICATION OF HISTORIC PROPERTIES </w:t>
      </w:r>
    </w:p>
    <w:p w14:paraId="58F0497A" w14:textId="77777777" w:rsidR="00E36C33" w:rsidRPr="006058BD" w:rsidRDefault="00E36C33" w:rsidP="00E36C33">
      <w:pPr>
        <w:pStyle w:val="NoSpacing"/>
        <w:spacing w:after="240"/>
        <w:ind w:left="1080"/>
        <w:rPr>
          <w:rFonts w:ascii="Times New Roman" w:hAnsi="Times New Roman" w:cs="Times New Roman"/>
        </w:rPr>
      </w:pPr>
      <w:r>
        <w:rPr>
          <w:rFonts w:ascii="Times New Roman" w:hAnsi="Times New Roman" w:cs="Times New Roman"/>
        </w:rPr>
        <w:t>The City (</w:t>
      </w:r>
      <w:r w:rsidRPr="006058BD">
        <w:rPr>
          <w:rFonts w:ascii="Times New Roman" w:hAnsi="Times New Roman" w:cs="Times New Roman"/>
        </w:rPr>
        <w:t>City Program Staff</w:t>
      </w:r>
      <w:r>
        <w:rPr>
          <w:rFonts w:ascii="Times New Roman" w:hAnsi="Times New Roman" w:cs="Times New Roman"/>
        </w:rPr>
        <w:t>)</w:t>
      </w:r>
      <w:r w:rsidRPr="006058BD">
        <w:rPr>
          <w:rFonts w:ascii="Times New Roman" w:hAnsi="Times New Roman" w:cs="Times New Roman"/>
        </w:rPr>
        <w:t xml:space="preserve"> shall submit review requests to Certified Staff for compliance with the Section 106 process and the stipulations of this Agreement. Requests will document the location and nature of proposed undertakings. Certified Staff will make an initial determination as to the National Register status or eligibility of site locations in accordance with the following provisions. Certified Staff will review all existing information on any property within an undertaking’s APE as required by 36 CFR Part 800.4, to determine if such properties may be historic properties and eligible for listing in the National Register either individually or as contributing to a historic district.</w:t>
      </w:r>
    </w:p>
    <w:p w14:paraId="153FB027" w14:textId="77777777" w:rsidR="00E36C33" w:rsidRPr="006058BD" w:rsidRDefault="00E36C33" w:rsidP="00E36C33">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Certified Staff will consult the National Register listing for Dubuque, the SHPO’s </w:t>
      </w:r>
      <w:r>
        <w:rPr>
          <w:rFonts w:ascii="Times New Roman" w:hAnsi="Times New Roman" w:cs="Times New Roman"/>
        </w:rPr>
        <w:t xml:space="preserve">inventory documentation, </w:t>
      </w:r>
      <w:r w:rsidRPr="006058BD">
        <w:rPr>
          <w:rFonts w:ascii="Times New Roman" w:hAnsi="Times New Roman" w:cs="Times New Roman"/>
        </w:rPr>
        <w:t xml:space="preserve">as well as building and block files, survey forms, maps, and database maintained by the Commission. </w:t>
      </w:r>
    </w:p>
    <w:p w14:paraId="4755920C" w14:textId="77777777" w:rsidR="00E36C33" w:rsidRPr="006058BD" w:rsidRDefault="00E36C33" w:rsidP="00E36C33">
      <w:pPr>
        <w:pStyle w:val="NoSpacing"/>
        <w:numPr>
          <w:ilvl w:val="2"/>
          <w:numId w:val="1"/>
        </w:numPr>
        <w:spacing w:after="240"/>
        <w:rPr>
          <w:rFonts w:ascii="Times New Roman" w:hAnsi="Times New Roman" w:cs="Times New Roman"/>
        </w:rPr>
      </w:pPr>
      <w:r w:rsidRPr="006058BD">
        <w:rPr>
          <w:rFonts w:ascii="Times New Roman" w:hAnsi="Times New Roman" w:cs="Times New Roman"/>
        </w:rPr>
        <w:t xml:space="preserve">If the property proposed for Program activities is listed in the National Register or has already been determined eligible for inclusion in the </w:t>
      </w:r>
      <w:r w:rsidRPr="006058BD">
        <w:rPr>
          <w:rFonts w:ascii="Times New Roman" w:hAnsi="Times New Roman" w:cs="Times New Roman"/>
        </w:rPr>
        <w:lastRenderedPageBreak/>
        <w:t xml:space="preserve">National Register within the last five (5) years, the Certified Staff shall proceed with the review of the project pursuant to </w:t>
      </w:r>
      <w:r w:rsidRPr="00C45221">
        <w:rPr>
          <w:rFonts w:ascii="Times New Roman" w:hAnsi="Times New Roman" w:cs="Times New Roman"/>
        </w:rPr>
        <w:t>Stipulation VII, unless exempted under Stipulation IV</w:t>
      </w:r>
      <w:r w:rsidRPr="006058BD">
        <w:rPr>
          <w:rFonts w:ascii="Times New Roman" w:hAnsi="Times New Roman" w:cs="Times New Roman"/>
        </w:rPr>
        <w:t>.</w:t>
      </w:r>
    </w:p>
    <w:p w14:paraId="38D0B3F2" w14:textId="77777777" w:rsidR="00E36C33" w:rsidRPr="006058BD" w:rsidRDefault="00E36C33" w:rsidP="00E36C33">
      <w:pPr>
        <w:pStyle w:val="NoSpacing"/>
        <w:numPr>
          <w:ilvl w:val="2"/>
          <w:numId w:val="1"/>
        </w:numPr>
        <w:spacing w:after="240"/>
        <w:rPr>
          <w:rFonts w:ascii="Times New Roman" w:hAnsi="Times New Roman" w:cs="Times New Roman"/>
        </w:rPr>
      </w:pPr>
      <w:r w:rsidRPr="006058BD">
        <w:rPr>
          <w:rFonts w:ascii="Times New Roman" w:hAnsi="Times New Roman" w:cs="Times New Roman"/>
        </w:rPr>
        <w:t>If the property has been determined by the Certified Staff, in written consultation with the SHPO, within the last five (5) years prior to the current undertaking to be ineligible for inclusion in the National Register, then the undertaking may proceed without further review under the terms of this Agreement.</w:t>
      </w:r>
    </w:p>
    <w:p w14:paraId="39941FBC" w14:textId="29565252" w:rsidR="00E36C33" w:rsidRPr="00C45221" w:rsidRDefault="00E36C33" w:rsidP="00E36C33">
      <w:pPr>
        <w:pStyle w:val="NoSpacing"/>
        <w:numPr>
          <w:ilvl w:val="1"/>
          <w:numId w:val="1"/>
        </w:numPr>
        <w:spacing w:after="240"/>
        <w:rPr>
          <w:rFonts w:ascii="Times New Roman" w:hAnsi="Times New Roman" w:cs="Times New Roman"/>
        </w:rPr>
      </w:pPr>
      <w:r w:rsidRPr="006058BD">
        <w:rPr>
          <w:rFonts w:ascii="Times New Roman" w:hAnsi="Times New Roman" w:cs="Times New Roman"/>
        </w:rPr>
        <w:t>For properties that may be affect</w:t>
      </w:r>
      <w:r>
        <w:rPr>
          <w:rFonts w:ascii="Times New Roman" w:hAnsi="Times New Roman" w:cs="Times New Roman"/>
        </w:rPr>
        <w:t>ed</w:t>
      </w:r>
      <w:r w:rsidRPr="006058BD">
        <w:rPr>
          <w:rFonts w:ascii="Times New Roman" w:hAnsi="Times New Roman" w:cs="Times New Roman"/>
        </w:rPr>
        <w:t xml:space="preserve"> by an undertaking that have not previously been evaluated for National Register eligibility, Certified Staff will use the National Register Criteria to determine if the property is eligible either individually or as part of a historic district. If district potential has not been previously investigated, the Certified Staff will consider the potential for a district. The Certified Staff will also consider whether the property is clearly eligible under National Register Criterion Consideration G and is therefore a property achieving significance within the past fifty (50) years because it is of exceptional importance. The City is not required to submit such determinations individually to the SHPO for review but shall submit a list of such properties annually as part of the documentation requirements pursuant to </w:t>
      </w:r>
      <w:r w:rsidRPr="00C45221">
        <w:rPr>
          <w:rFonts w:ascii="Times New Roman" w:hAnsi="Times New Roman" w:cs="Times New Roman"/>
        </w:rPr>
        <w:t>Stipulation XII</w:t>
      </w:r>
      <w:r w:rsidR="00C45221" w:rsidRPr="00C45221">
        <w:rPr>
          <w:rFonts w:ascii="Times New Roman" w:hAnsi="Times New Roman" w:cs="Times New Roman"/>
        </w:rPr>
        <w:t>.</w:t>
      </w:r>
    </w:p>
    <w:p w14:paraId="02923A74" w14:textId="77777777" w:rsidR="00E36C33" w:rsidRPr="006058BD" w:rsidRDefault="00E36C33" w:rsidP="00E36C33">
      <w:pPr>
        <w:pStyle w:val="NoSpacing"/>
        <w:numPr>
          <w:ilvl w:val="1"/>
          <w:numId w:val="1"/>
        </w:numPr>
        <w:spacing w:after="240"/>
        <w:rPr>
          <w:rFonts w:ascii="Times New Roman" w:hAnsi="Times New Roman" w:cs="Times New Roman"/>
        </w:rPr>
      </w:pPr>
      <w:r w:rsidRPr="006058BD">
        <w:rPr>
          <w:rFonts w:ascii="Times New Roman" w:hAnsi="Times New Roman" w:cs="Times New Roman"/>
        </w:rPr>
        <w:t>In the event that the Certified Staff has questions concerning a property’s eligibility for the National Register, the Certified Staff will forward all documentation, including an Iowa Historic Resource Survey Form to the SHPO for evaluation, along with its determination, if one has been made by the Certified Staff.</w:t>
      </w:r>
    </w:p>
    <w:p w14:paraId="3ED92EBC" w14:textId="77777777" w:rsidR="00E36C33" w:rsidRPr="006058BD" w:rsidRDefault="00E36C33" w:rsidP="00E36C33">
      <w:pPr>
        <w:pStyle w:val="NoSpacing"/>
        <w:numPr>
          <w:ilvl w:val="2"/>
          <w:numId w:val="1"/>
        </w:numPr>
        <w:spacing w:after="240"/>
        <w:rPr>
          <w:rFonts w:ascii="Times New Roman" w:hAnsi="Times New Roman" w:cs="Times New Roman"/>
        </w:rPr>
      </w:pPr>
      <w:r w:rsidRPr="006058BD">
        <w:rPr>
          <w:rFonts w:ascii="Times New Roman" w:hAnsi="Times New Roman" w:cs="Times New Roman"/>
        </w:rPr>
        <w:t>If the SHPO agrees with the Certified Staff that a property is eligible under the criteria, the property shall be considered eligible for the National Register for purposes of this Agreement and shall hereinafter be referred to as a historic property. The Certified Staff and City shall continue consultation in accordance with the terms of this Agreement for all such properties.</w:t>
      </w:r>
    </w:p>
    <w:p w14:paraId="2CE2BDCA" w14:textId="287A4CFD" w:rsidR="00E36C33" w:rsidRPr="006058BD" w:rsidRDefault="00E36C33" w:rsidP="00E36C33">
      <w:pPr>
        <w:pStyle w:val="NoSpacing"/>
        <w:numPr>
          <w:ilvl w:val="2"/>
          <w:numId w:val="1"/>
        </w:numPr>
        <w:spacing w:after="240"/>
        <w:rPr>
          <w:rFonts w:ascii="Times New Roman" w:hAnsi="Times New Roman" w:cs="Times New Roman"/>
        </w:rPr>
      </w:pPr>
      <w:r w:rsidRPr="006058BD">
        <w:rPr>
          <w:rFonts w:ascii="Times New Roman" w:hAnsi="Times New Roman" w:cs="Times New Roman"/>
        </w:rPr>
        <w:t>If the SHPO agrees with the Certified Staff that the criteria are not met, the property shall be considered ineligible for inclusion in the National Register for a period of five (5) years from the date of the SHPO’s review. Such properties need not be reevaluated during this five-year period, unless a party to this Agreement notifies the City in writing that it has determined that changing perceptions of significance warrants a property’s reevaluation.</w:t>
      </w:r>
      <w:r>
        <w:rPr>
          <w:rFonts w:ascii="Times New Roman" w:hAnsi="Times New Roman" w:cs="Times New Roman"/>
        </w:rPr>
        <w:t xml:space="preserve"> </w:t>
      </w:r>
      <w:r w:rsidRPr="00F35013">
        <w:rPr>
          <w:rFonts w:ascii="Times New Roman" w:hAnsi="Times New Roman" w:cs="Times New Roman"/>
        </w:rPr>
        <w:t>See VI.A.ii for</w:t>
      </w:r>
      <w:r>
        <w:rPr>
          <w:rFonts w:ascii="Times New Roman" w:hAnsi="Times New Roman" w:cs="Times New Roman"/>
        </w:rPr>
        <w:t xml:space="preserve"> additional guidance.</w:t>
      </w:r>
    </w:p>
    <w:p w14:paraId="1197B08C" w14:textId="77777777" w:rsidR="00E36C33" w:rsidRPr="006058BD" w:rsidRDefault="00E36C33" w:rsidP="00E36C33">
      <w:pPr>
        <w:pStyle w:val="NoSpacing"/>
        <w:numPr>
          <w:ilvl w:val="2"/>
          <w:numId w:val="1"/>
        </w:numPr>
        <w:spacing w:after="240"/>
        <w:rPr>
          <w:rFonts w:ascii="Times New Roman" w:hAnsi="Times New Roman" w:cs="Times New Roman"/>
        </w:rPr>
      </w:pPr>
      <w:r w:rsidRPr="006058BD">
        <w:rPr>
          <w:rFonts w:ascii="Times New Roman" w:hAnsi="Times New Roman" w:cs="Times New Roman"/>
        </w:rPr>
        <w:t xml:space="preserve">If the SHPO disagrees with the Certified Staff’s determination regarding eligibility, the Certified Staff shall consult further with the SHPO to reach agreement. If agreement cannot be reached, the Certified Staff shall obtain </w:t>
      </w:r>
      <w:r w:rsidRPr="006058BD">
        <w:rPr>
          <w:rFonts w:ascii="Times New Roman" w:hAnsi="Times New Roman" w:cs="Times New Roman"/>
        </w:rPr>
        <w:lastRenderedPageBreak/>
        <w:t xml:space="preserve">a final determination from the Keeper of the National Register, pursuant to the applicable National Park Service regulations, 36 CFR Part 800. </w:t>
      </w:r>
    </w:p>
    <w:p w14:paraId="035CAD40" w14:textId="77777777" w:rsidR="00E36C33" w:rsidRPr="006058BD" w:rsidRDefault="00E36C33" w:rsidP="00E36C33">
      <w:pPr>
        <w:pStyle w:val="NoSpacing"/>
        <w:numPr>
          <w:ilvl w:val="1"/>
          <w:numId w:val="1"/>
        </w:numPr>
        <w:spacing w:after="240"/>
        <w:rPr>
          <w:rFonts w:ascii="Times New Roman" w:hAnsi="Times New Roman" w:cs="Times New Roman"/>
        </w:rPr>
      </w:pPr>
      <w:r w:rsidRPr="006058BD">
        <w:rPr>
          <w:rFonts w:ascii="Times New Roman" w:hAnsi="Times New Roman" w:cs="Times New Roman"/>
        </w:rPr>
        <w:t>If the SHPO’s opinion is not rendered within thirty (30) days of receipt of the submission of adequate documentation, the Certified Staff may assume that the SHPO concurs with the Certified Staff’s determination concerning eligibility.</w:t>
      </w:r>
    </w:p>
    <w:p w14:paraId="156F212E" w14:textId="76E849A4" w:rsidR="00E36C33" w:rsidRPr="006058BD" w:rsidRDefault="00E36C33" w:rsidP="00E36C33">
      <w:pPr>
        <w:pStyle w:val="NoSpacing"/>
        <w:numPr>
          <w:ilvl w:val="1"/>
          <w:numId w:val="1"/>
        </w:numPr>
        <w:spacing w:after="240"/>
        <w:rPr>
          <w:rFonts w:ascii="Times New Roman" w:hAnsi="Times New Roman" w:cs="Times New Roman"/>
        </w:rPr>
      </w:pPr>
      <w:r w:rsidRPr="006058BD">
        <w:rPr>
          <w:rFonts w:ascii="Times New Roman" w:hAnsi="Times New Roman" w:cs="Times New Roman"/>
        </w:rPr>
        <w:t>If the Certified Staff is unable to make a determination as to the eligibility of a property for the National Register, and the SHPO does not respond to a request for a determination of eligibility within thirty (30) days of receipt of such a request, the Certified Staff shall request a determination of eligibility from the Keeper of the National Register (</w:t>
      </w:r>
      <w:r w:rsidRPr="00F35013">
        <w:rPr>
          <w:rFonts w:ascii="Times New Roman" w:hAnsi="Times New Roman" w:cs="Times New Roman"/>
        </w:rPr>
        <w:t>Stipulation VI.C.iii</w:t>
      </w:r>
      <w:r w:rsidRPr="006058BD">
        <w:rPr>
          <w:rFonts w:ascii="Times New Roman" w:hAnsi="Times New Roman" w:cs="Times New Roman"/>
        </w:rPr>
        <w:t>)</w:t>
      </w:r>
      <w:r w:rsidR="00F35013">
        <w:rPr>
          <w:rFonts w:ascii="Times New Roman" w:hAnsi="Times New Roman" w:cs="Times New Roman"/>
        </w:rPr>
        <w:t>.</w:t>
      </w:r>
    </w:p>
    <w:p w14:paraId="6358ACA3" w14:textId="6FA3BC18" w:rsidR="00E36C33" w:rsidRPr="006058BD" w:rsidRDefault="00E36C33" w:rsidP="00E36C33">
      <w:pPr>
        <w:pStyle w:val="NoSpacing"/>
        <w:numPr>
          <w:ilvl w:val="1"/>
          <w:numId w:val="1"/>
        </w:numPr>
        <w:spacing w:after="240"/>
        <w:rPr>
          <w:rFonts w:ascii="Times New Roman" w:hAnsi="Times New Roman" w:cs="Times New Roman"/>
        </w:rPr>
      </w:pPr>
      <w:r w:rsidRPr="006058BD">
        <w:rPr>
          <w:rFonts w:ascii="Times New Roman" w:hAnsi="Times New Roman" w:cs="Times New Roman"/>
        </w:rPr>
        <w:t>The Certified Staff will keep a written record of its consultation process regarding National Register eligibility determinations for at least five (5) years. Certified Staff will forward summaries of the consultation process to the SHPO as part of the annual report required under this Agreement (</w:t>
      </w:r>
      <w:r w:rsidRPr="00F35013">
        <w:rPr>
          <w:rFonts w:ascii="Times New Roman" w:hAnsi="Times New Roman" w:cs="Times New Roman"/>
        </w:rPr>
        <w:t>Stipulation XII</w:t>
      </w:r>
      <w:r w:rsidRPr="006058BD">
        <w:rPr>
          <w:rFonts w:ascii="Times New Roman" w:hAnsi="Times New Roman" w:cs="Times New Roman"/>
        </w:rPr>
        <w:t>).</w:t>
      </w:r>
    </w:p>
    <w:p w14:paraId="36BC6DC1" w14:textId="0CAA9FA5" w:rsidR="00E36C33" w:rsidRPr="00E36C33" w:rsidRDefault="00E36C33" w:rsidP="00E36C33">
      <w:pPr>
        <w:pStyle w:val="NoSpacing"/>
        <w:numPr>
          <w:ilvl w:val="0"/>
          <w:numId w:val="1"/>
        </w:numPr>
        <w:spacing w:after="240"/>
        <w:rPr>
          <w:rFonts w:ascii="Times New Roman" w:hAnsi="Times New Roman" w:cs="Times New Roman"/>
        </w:rPr>
      </w:pPr>
      <w:r>
        <w:rPr>
          <w:rFonts w:ascii="Times New Roman" w:hAnsi="Times New Roman" w:cs="Times New Roman"/>
          <w:b/>
          <w:bCs/>
        </w:rPr>
        <w:t>TREATMENT OF HISTORIC OR CONTRIBUTING PROPERTIES</w:t>
      </w:r>
    </w:p>
    <w:p w14:paraId="4168416D" w14:textId="77777777" w:rsidR="002B11E7" w:rsidRDefault="00992BB9" w:rsidP="002B11E7">
      <w:pPr>
        <w:pStyle w:val="NoSpacing"/>
        <w:numPr>
          <w:ilvl w:val="1"/>
          <w:numId w:val="1"/>
        </w:numPr>
        <w:spacing w:after="240"/>
        <w:rPr>
          <w:rFonts w:ascii="Times New Roman" w:hAnsi="Times New Roman" w:cs="Times New Roman"/>
        </w:rPr>
      </w:pPr>
      <w:r>
        <w:rPr>
          <w:rFonts w:ascii="Times New Roman" w:hAnsi="Times New Roman" w:cs="Times New Roman"/>
        </w:rPr>
        <w:t>Proposed undertakings for i</w:t>
      </w:r>
      <w:r w:rsidR="00E36C33" w:rsidRPr="006058BD">
        <w:rPr>
          <w:rFonts w:ascii="Times New Roman" w:hAnsi="Times New Roman" w:cs="Times New Roman"/>
        </w:rPr>
        <w:t>ndividual properties that are eligible for, nominated for, or listed in the National Register, or properties determined to be eligible or contributing resources within a National Register-listed or eligible historic district</w:t>
      </w:r>
      <w:r w:rsidR="00E36C33">
        <w:rPr>
          <w:rFonts w:ascii="Times New Roman" w:hAnsi="Times New Roman" w:cs="Times New Roman"/>
        </w:rPr>
        <w:t>, that</w:t>
      </w:r>
      <w:r>
        <w:rPr>
          <w:rFonts w:ascii="Times New Roman" w:hAnsi="Times New Roman" w:cs="Times New Roman"/>
        </w:rPr>
        <w:t xml:space="preserve"> include activities other than those in </w:t>
      </w:r>
      <w:r w:rsidR="00E36C33" w:rsidRPr="00F35013">
        <w:rPr>
          <w:rFonts w:ascii="Times New Roman" w:hAnsi="Times New Roman" w:cs="Times New Roman"/>
        </w:rPr>
        <w:t>Stipulation IV</w:t>
      </w:r>
      <w:r w:rsidRPr="00F35013">
        <w:rPr>
          <w:rFonts w:ascii="Times New Roman" w:hAnsi="Times New Roman" w:cs="Times New Roman"/>
        </w:rPr>
        <w:t>,</w:t>
      </w:r>
      <w:r w:rsidR="00E36C33">
        <w:rPr>
          <w:rFonts w:ascii="Times New Roman" w:hAnsi="Times New Roman" w:cs="Times New Roman"/>
        </w:rPr>
        <w:t xml:space="preserve"> </w:t>
      </w:r>
      <w:r>
        <w:rPr>
          <w:rFonts w:ascii="Times New Roman" w:hAnsi="Times New Roman" w:cs="Times New Roman"/>
        </w:rPr>
        <w:t>must be consulted on with the SHPO in accordance with 36 CFR 800.3 through 800.6</w:t>
      </w:r>
      <w:r w:rsidR="00B3146A">
        <w:rPr>
          <w:rFonts w:ascii="Times New Roman" w:hAnsi="Times New Roman" w:cs="Times New Roman"/>
        </w:rPr>
        <w:t xml:space="preserve"> (</w:t>
      </w:r>
      <w:r w:rsidR="00B3146A" w:rsidRPr="00F35013">
        <w:rPr>
          <w:rFonts w:ascii="Times New Roman" w:hAnsi="Times New Roman" w:cs="Times New Roman"/>
        </w:rPr>
        <w:t>Stipulation VIII</w:t>
      </w:r>
      <w:r w:rsidR="00B3146A">
        <w:rPr>
          <w:rFonts w:ascii="Times New Roman" w:hAnsi="Times New Roman" w:cs="Times New Roman"/>
        </w:rPr>
        <w:t>)</w:t>
      </w:r>
      <w:r>
        <w:rPr>
          <w:rFonts w:ascii="Times New Roman" w:hAnsi="Times New Roman" w:cs="Times New Roman"/>
        </w:rPr>
        <w:t>.</w:t>
      </w:r>
      <w:r w:rsidR="00E36C33" w:rsidRPr="006058BD">
        <w:rPr>
          <w:rFonts w:ascii="Times New Roman" w:hAnsi="Times New Roman" w:cs="Times New Roman"/>
        </w:rPr>
        <w:t xml:space="preserve"> </w:t>
      </w:r>
      <w:r w:rsidR="00B3146A">
        <w:rPr>
          <w:rFonts w:ascii="Times New Roman" w:hAnsi="Times New Roman" w:cs="Times New Roman"/>
        </w:rPr>
        <w:t xml:space="preserve">Certified Staff will initiate consultation with the SHPO. The City shall be responsible for insuring compliance with these stipulations. </w:t>
      </w:r>
      <w:r w:rsidR="00E36C33" w:rsidRPr="006058BD">
        <w:rPr>
          <w:rFonts w:ascii="Times New Roman" w:hAnsi="Times New Roman" w:cs="Times New Roman"/>
        </w:rPr>
        <w:t> </w:t>
      </w:r>
    </w:p>
    <w:p w14:paraId="4F0D9E89" w14:textId="0ECD6A68" w:rsidR="00E97BDD" w:rsidRPr="002B11E7" w:rsidRDefault="00E97BDD" w:rsidP="002B11E7">
      <w:pPr>
        <w:pStyle w:val="NoSpacing"/>
        <w:numPr>
          <w:ilvl w:val="1"/>
          <w:numId w:val="1"/>
        </w:numPr>
        <w:spacing w:after="240"/>
        <w:rPr>
          <w:rFonts w:ascii="Times New Roman" w:hAnsi="Times New Roman" w:cs="Times New Roman"/>
        </w:rPr>
      </w:pPr>
      <w:r w:rsidRPr="002B11E7">
        <w:rPr>
          <w:rFonts w:ascii="Times New Roman" w:hAnsi="Times New Roman" w:cs="Times New Roman"/>
        </w:rPr>
        <w:t xml:space="preserve">If a property owner submits a Federal </w:t>
      </w:r>
      <w:r w:rsidR="002B11E7">
        <w:rPr>
          <w:rFonts w:ascii="Times New Roman" w:hAnsi="Times New Roman" w:cs="Times New Roman"/>
        </w:rPr>
        <w:t>Historic Tax Credi</w:t>
      </w:r>
      <w:r w:rsidR="005A79B4">
        <w:rPr>
          <w:rFonts w:ascii="Times New Roman" w:hAnsi="Times New Roman" w:cs="Times New Roman"/>
        </w:rPr>
        <w:t>t (36 CFR 67</w:t>
      </w:r>
      <w:r w:rsidR="002B11E7">
        <w:rPr>
          <w:rFonts w:ascii="Times New Roman" w:hAnsi="Times New Roman" w:cs="Times New Roman"/>
        </w:rPr>
        <w:t>)</w:t>
      </w:r>
      <w:r w:rsidRPr="002B11E7">
        <w:rPr>
          <w:rFonts w:ascii="Times New Roman" w:hAnsi="Times New Roman" w:cs="Times New Roman"/>
        </w:rPr>
        <w:t xml:space="preserve"> Part 2 Historic Preservation Certification Application to the National Park Service (NPS), the review required by the certification process shall supersede the review outlined above. If the undertaking receives Part 2 Certification from NPS without conditions, it shall be deemed to conform to the </w:t>
      </w:r>
      <w:r w:rsidRPr="002B11E7">
        <w:rPr>
          <w:rFonts w:ascii="Times New Roman" w:hAnsi="Times New Roman" w:cs="Times New Roman"/>
          <w:i/>
          <w:iCs/>
        </w:rPr>
        <w:t xml:space="preserve">Standards </w:t>
      </w:r>
      <w:r w:rsidRPr="002B11E7">
        <w:rPr>
          <w:rFonts w:ascii="Times New Roman" w:hAnsi="Times New Roman" w:cs="Times New Roman"/>
        </w:rPr>
        <w:t>and will require no further review under this Agreement. If the undertaking is certified with conditions, the City shall require that the undertaking be changed in accordance with the conditions before granting any discretionary approval. If the undertaking is changed in accordance with the conditions, no further review under this Agreement will be required. The Certified Staff shall document the successful completion of the Part 2 Certification Process and may authorize the undertaking to proceed. </w:t>
      </w:r>
    </w:p>
    <w:p w14:paraId="69B561A6" w14:textId="77777777" w:rsidR="00B3146A" w:rsidRPr="00B3146A" w:rsidRDefault="00B3146A" w:rsidP="00B3146A">
      <w:pPr>
        <w:pStyle w:val="NoSpacing"/>
        <w:numPr>
          <w:ilvl w:val="0"/>
          <w:numId w:val="1"/>
        </w:numPr>
        <w:spacing w:after="240"/>
        <w:rPr>
          <w:rFonts w:ascii="Times New Roman" w:hAnsi="Times New Roman" w:cs="Times New Roman"/>
        </w:rPr>
      </w:pPr>
      <w:r w:rsidRPr="00B3146A">
        <w:rPr>
          <w:rFonts w:ascii="Times New Roman" w:hAnsi="Times New Roman" w:cs="Times New Roman"/>
          <w:b/>
          <w:bCs/>
        </w:rPr>
        <w:t>ASSESSMENT OF EFFECTS</w:t>
      </w:r>
    </w:p>
    <w:p w14:paraId="6E70029B" w14:textId="778227BD" w:rsidR="00B3146A" w:rsidRPr="006058BD" w:rsidRDefault="00B3146A" w:rsidP="00B3146A">
      <w:pPr>
        <w:pStyle w:val="NoSpacing"/>
        <w:numPr>
          <w:ilvl w:val="1"/>
          <w:numId w:val="1"/>
        </w:numPr>
        <w:spacing w:after="240"/>
        <w:rPr>
          <w:rFonts w:ascii="Times New Roman" w:hAnsi="Times New Roman" w:cs="Times New Roman"/>
        </w:rPr>
      </w:pPr>
      <w:r w:rsidRPr="006058BD">
        <w:rPr>
          <w:rFonts w:ascii="Times New Roman" w:hAnsi="Times New Roman" w:cs="Times New Roman"/>
        </w:rPr>
        <w:t>Certified Staff will forward initial findings</w:t>
      </w:r>
      <w:r>
        <w:rPr>
          <w:rFonts w:ascii="Times New Roman" w:hAnsi="Times New Roman" w:cs="Times New Roman"/>
        </w:rPr>
        <w:t xml:space="preserve"> for all undertakings that include </w:t>
      </w:r>
      <w:r w:rsidR="002B11E7">
        <w:rPr>
          <w:rFonts w:ascii="Times New Roman" w:hAnsi="Times New Roman" w:cs="Times New Roman"/>
        </w:rPr>
        <w:t xml:space="preserve">activities other than those </w:t>
      </w:r>
      <w:r w:rsidR="002B11E7" w:rsidRPr="005116F2">
        <w:rPr>
          <w:rFonts w:ascii="Times New Roman" w:hAnsi="Times New Roman" w:cs="Times New Roman"/>
        </w:rPr>
        <w:t>in Stipulation IV</w:t>
      </w:r>
      <w:r w:rsidRPr="006058BD">
        <w:rPr>
          <w:rFonts w:ascii="Times New Roman" w:hAnsi="Times New Roman" w:cs="Times New Roman"/>
        </w:rPr>
        <w:t xml:space="preserve"> within thirty (30) days, to the responsible City </w:t>
      </w:r>
      <w:r>
        <w:rPr>
          <w:rFonts w:ascii="Times New Roman" w:hAnsi="Times New Roman" w:cs="Times New Roman"/>
        </w:rPr>
        <w:t>p</w:t>
      </w:r>
      <w:r w:rsidRPr="006058BD">
        <w:rPr>
          <w:rFonts w:ascii="Times New Roman" w:hAnsi="Times New Roman" w:cs="Times New Roman"/>
        </w:rPr>
        <w:t xml:space="preserve">rogram </w:t>
      </w:r>
      <w:r>
        <w:rPr>
          <w:rFonts w:ascii="Times New Roman" w:hAnsi="Times New Roman" w:cs="Times New Roman"/>
        </w:rPr>
        <w:t>s</w:t>
      </w:r>
      <w:r w:rsidRPr="006058BD">
        <w:rPr>
          <w:rFonts w:ascii="Times New Roman" w:hAnsi="Times New Roman" w:cs="Times New Roman"/>
        </w:rPr>
        <w:t xml:space="preserve">taff </w:t>
      </w:r>
      <w:r>
        <w:rPr>
          <w:rFonts w:ascii="Times New Roman" w:hAnsi="Times New Roman" w:cs="Times New Roman"/>
        </w:rPr>
        <w:t>providing a determination on the</w:t>
      </w:r>
      <w:r w:rsidRPr="006058BD">
        <w:rPr>
          <w:rFonts w:ascii="Times New Roman" w:hAnsi="Times New Roman" w:cs="Times New Roman"/>
        </w:rPr>
        <w:t xml:space="preserve"> potential effect of undertakings on historic resources. If </w:t>
      </w:r>
      <w:r>
        <w:rPr>
          <w:rFonts w:ascii="Times New Roman" w:hAnsi="Times New Roman" w:cs="Times New Roman"/>
        </w:rPr>
        <w:t>the City</w:t>
      </w:r>
      <w:r w:rsidRPr="006058BD">
        <w:rPr>
          <w:rFonts w:ascii="Times New Roman" w:hAnsi="Times New Roman" w:cs="Times New Roman"/>
        </w:rPr>
        <w:t xml:space="preserve"> objects to initial findings, the </w:t>
      </w:r>
      <w:r w:rsidRPr="006058BD">
        <w:rPr>
          <w:rFonts w:ascii="Times New Roman" w:hAnsi="Times New Roman" w:cs="Times New Roman"/>
        </w:rPr>
        <w:lastRenderedPageBreak/>
        <w:t xml:space="preserve">Certified Staff shall consult with the SHPO in accordance </w:t>
      </w:r>
      <w:r w:rsidRPr="005116F2">
        <w:rPr>
          <w:rFonts w:ascii="Times New Roman" w:hAnsi="Times New Roman" w:cs="Times New Roman"/>
        </w:rPr>
        <w:t xml:space="preserve">with Stipulation VI </w:t>
      </w:r>
      <w:r w:rsidRPr="006058BD">
        <w:rPr>
          <w:rFonts w:ascii="Times New Roman" w:hAnsi="Times New Roman" w:cs="Times New Roman"/>
        </w:rPr>
        <w:t>of this Agreement.</w:t>
      </w:r>
    </w:p>
    <w:p w14:paraId="5A20E453" w14:textId="507FB9A0" w:rsidR="00B3146A" w:rsidRPr="006058BD" w:rsidRDefault="00B3146A" w:rsidP="00B3146A">
      <w:pPr>
        <w:pStyle w:val="NoSpacing"/>
        <w:numPr>
          <w:ilvl w:val="2"/>
          <w:numId w:val="1"/>
        </w:numPr>
        <w:spacing w:after="240"/>
        <w:rPr>
          <w:rFonts w:ascii="Times New Roman" w:hAnsi="Times New Roman" w:cs="Times New Roman"/>
        </w:rPr>
      </w:pPr>
      <w:r w:rsidRPr="006058BD">
        <w:rPr>
          <w:rFonts w:ascii="Times New Roman" w:hAnsi="Times New Roman" w:cs="Times New Roman"/>
        </w:rPr>
        <w:t>If the Certified Staff determines that no historic properties are affected by Program activit</w:t>
      </w:r>
      <w:r>
        <w:rPr>
          <w:rFonts w:ascii="Times New Roman" w:hAnsi="Times New Roman" w:cs="Times New Roman"/>
        </w:rPr>
        <w:t>ies</w:t>
      </w:r>
      <w:r w:rsidRPr="006058BD">
        <w:rPr>
          <w:rFonts w:ascii="Times New Roman" w:hAnsi="Times New Roman" w:cs="Times New Roman"/>
        </w:rPr>
        <w:t>, it will document the basis for that determination and the HUD-assisted activity</w:t>
      </w:r>
      <w:r>
        <w:rPr>
          <w:rFonts w:ascii="Times New Roman" w:hAnsi="Times New Roman" w:cs="Times New Roman"/>
        </w:rPr>
        <w:t>(ies)</w:t>
      </w:r>
      <w:r w:rsidRPr="006058BD">
        <w:rPr>
          <w:rFonts w:ascii="Times New Roman" w:hAnsi="Times New Roman" w:cs="Times New Roman"/>
        </w:rPr>
        <w:t xml:space="preserve"> may proceed as planned. These determinations shall be on file with Certified Staff for at least five (5) years. A copy of these determinations shall also be maintained in each individual project/activity file.</w:t>
      </w:r>
    </w:p>
    <w:p w14:paraId="3AE43346" w14:textId="71675541" w:rsidR="00B3146A" w:rsidRPr="006058BD" w:rsidRDefault="00B3146A" w:rsidP="00B3146A">
      <w:pPr>
        <w:pStyle w:val="NoSpacing"/>
        <w:numPr>
          <w:ilvl w:val="2"/>
          <w:numId w:val="1"/>
        </w:numPr>
        <w:spacing w:after="240"/>
        <w:rPr>
          <w:rFonts w:ascii="Times New Roman" w:hAnsi="Times New Roman" w:cs="Times New Roman"/>
        </w:rPr>
      </w:pPr>
      <w:r w:rsidRPr="006058BD">
        <w:rPr>
          <w:rFonts w:ascii="Times New Roman" w:hAnsi="Times New Roman" w:cs="Times New Roman"/>
        </w:rPr>
        <w:t>If the Certified Staff determines that Program activit</w:t>
      </w:r>
      <w:r>
        <w:rPr>
          <w:rFonts w:ascii="Times New Roman" w:hAnsi="Times New Roman" w:cs="Times New Roman"/>
        </w:rPr>
        <w:t>ies</w:t>
      </w:r>
      <w:r w:rsidRPr="006058BD">
        <w:rPr>
          <w:rFonts w:ascii="Times New Roman" w:hAnsi="Times New Roman" w:cs="Times New Roman"/>
        </w:rPr>
        <w:t xml:space="preserve"> will have no effect on any historic properties</w:t>
      </w:r>
      <w:r>
        <w:rPr>
          <w:rFonts w:ascii="Times New Roman" w:hAnsi="Times New Roman" w:cs="Times New Roman"/>
        </w:rPr>
        <w:t xml:space="preserve"> (historic properties within the APE but will not be directly affected)</w:t>
      </w:r>
      <w:r w:rsidRPr="006058BD">
        <w:rPr>
          <w:rFonts w:ascii="Times New Roman" w:hAnsi="Times New Roman" w:cs="Times New Roman"/>
        </w:rPr>
        <w:t>, it shall document the basis for that determination and the activity</w:t>
      </w:r>
      <w:r>
        <w:rPr>
          <w:rFonts w:ascii="Times New Roman" w:hAnsi="Times New Roman" w:cs="Times New Roman"/>
        </w:rPr>
        <w:t>(ies)</w:t>
      </w:r>
      <w:r w:rsidRPr="006058BD">
        <w:rPr>
          <w:rFonts w:ascii="Times New Roman" w:hAnsi="Times New Roman" w:cs="Times New Roman"/>
        </w:rPr>
        <w:t xml:space="preserve"> may proceed as planned. These determinations shall be on file with Certified Staff for at least five (5) years. A copy of these determinations shall also be maintained in each individual project/acidity file.</w:t>
      </w:r>
    </w:p>
    <w:p w14:paraId="5F8FC637" w14:textId="77777777" w:rsidR="00B3146A" w:rsidRPr="002B11E7" w:rsidRDefault="00B3146A" w:rsidP="00B3146A">
      <w:pPr>
        <w:pStyle w:val="NoSpacing"/>
        <w:numPr>
          <w:ilvl w:val="2"/>
          <w:numId w:val="1"/>
        </w:numPr>
        <w:spacing w:after="240"/>
        <w:rPr>
          <w:rFonts w:ascii="Times New Roman" w:hAnsi="Times New Roman" w:cs="Times New Roman"/>
        </w:rPr>
      </w:pPr>
      <w:r w:rsidRPr="002B11E7">
        <w:rPr>
          <w:rFonts w:ascii="Times New Roman" w:hAnsi="Times New Roman" w:cs="Times New Roman"/>
        </w:rPr>
        <w:t xml:space="preserve">If the Certified Staff determines that an undertaking will have “no adverse effect” or “no adverse effect with conditions,” the Certified Staff shall notify the SHPO, through the SHPO’s preferred communication platform, of this finding and allow them time to concur on the undertaking. If the SHPO concurs or does not object to this notice within thirty (30) days, the undertaking may proceed without further review. </w:t>
      </w:r>
    </w:p>
    <w:p w14:paraId="29B41841" w14:textId="77777777" w:rsidR="00B3146A" w:rsidRPr="006058BD" w:rsidRDefault="00B3146A" w:rsidP="00B3146A">
      <w:pPr>
        <w:pStyle w:val="NoSpacing"/>
        <w:numPr>
          <w:ilvl w:val="2"/>
          <w:numId w:val="1"/>
        </w:numPr>
        <w:spacing w:after="240"/>
        <w:rPr>
          <w:rFonts w:ascii="Times New Roman" w:hAnsi="Times New Roman" w:cs="Times New Roman"/>
        </w:rPr>
      </w:pPr>
      <w:r w:rsidRPr="006058BD">
        <w:rPr>
          <w:rFonts w:ascii="Times New Roman" w:hAnsi="Times New Roman" w:cs="Times New Roman"/>
        </w:rPr>
        <w:t xml:space="preserve">If the Certified Staff or the SHPO determines that an undertaking does not conform to the </w:t>
      </w:r>
      <w:r w:rsidRPr="006058BD">
        <w:rPr>
          <w:rFonts w:ascii="Times New Roman" w:hAnsi="Times New Roman" w:cs="Times New Roman"/>
          <w:i/>
          <w:iCs/>
        </w:rPr>
        <w:t>Standards,</w:t>
      </w:r>
      <w:r w:rsidRPr="006058BD">
        <w:rPr>
          <w:rFonts w:ascii="Times New Roman" w:hAnsi="Times New Roman" w:cs="Times New Roman"/>
        </w:rPr>
        <w:t xml:space="preserve"> the undertaking will be considered an adverse effect on historic properties. </w:t>
      </w:r>
    </w:p>
    <w:p w14:paraId="7D133B25" w14:textId="7E0874A4" w:rsidR="00B3146A" w:rsidRPr="006058BD" w:rsidRDefault="00B3146A" w:rsidP="00B3146A">
      <w:pPr>
        <w:pStyle w:val="NoSpacing"/>
        <w:numPr>
          <w:ilvl w:val="3"/>
          <w:numId w:val="1"/>
        </w:numPr>
        <w:spacing w:after="240"/>
        <w:rPr>
          <w:rFonts w:ascii="Times New Roman" w:hAnsi="Times New Roman" w:cs="Times New Roman"/>
        </w:rPr>
      </w:pPr>
      <w:r w:rsidRPr="006058BD">
        <w:rPr>
          <w:rFonts w:ascii="Times New Roman" w:hAnsi="Times New Roman" w:cs="Times New Roman"/>
        </w:rPr>
        <w:t xml:space="preserve">If the Certified Staff comes to this </w:t>
      </w:r>
      <w:r w:rsidR="002B11E7" w:rsidRPr="006058BD">
        <w:rPr>
          <w:rFonts w:ascii="Times New Roman" w:hAnsi="Times New Roman" w:cs="Times New Roman"/>
        </w:rPr>
        <w:t>determination,</w:t>
      </w:r>
      <w:r w:rsidRPr="006058BD">
        <w:rPr>
          <w:rFonts w:ascii="Times New Roman" w:hAnsi="Times New Roman" w:cs="Times New Roman"/>
        </w:rPr>
        <w:t xml:space="preserve"> they shall notify the SHPO in writing of this finding. If the SHPO does not</w:t>
      </w:r>
      <w:r>
        <w:rPr>
          <w:rFonts w:ascii="Times New Roman" w:hAnsi="Times New Roman" w:cs="Times New Roman"/>
        </w:rPr>
        <w:t xml:space="preserve"> comment or</w:t>
      </w:r>
      <w:r w:rsidRPr="006058BD">
        <w:rPr>
          <w:rFonts w:ascii="Times New Roman" w:hAnsi="Times New Roman" w:cs="Times New Roman"/>
        </w:rPr>
        <w:t xml:space="preserve"> object to this notice within thirty (30) days, the undertaking may proceed without further review.</w:t>
      </w:r>
    </w:p>
    <w:p w14:paraId="65D0E9DC" w14:textId="77777777" w:rsidR="00B3146A" w:rsidRPr="006058BD" w:rsidRDefault="00B3146A" w:rsidP="00B3146A">
      <w:pPr>
        <w:pStyle w:val="NoSpacing"/>
        <w:numPr>
          <w:ilvl w:val="3"/>
          <w:numId w:val="1"/>
        </w:numPr>
        <w:spacing w:after="240"/>
        <w:rPr>
          <w:rFonts w:ascii="Times New Roman" w:hAnsi="Times New Roman" w:cs="Times New Roman"/>
        </w:rPr>
      </w:pPr>
      <w:r w:rsidRPr="006058BD">
        <w:rPr>
          <w:rFonts w:ascii="Times New Roman" w:hAnsi="Times New Roman" w:cs="Times New Roman"/>
        </w:rPr>
        <w:t xml:space="preserve">The SHPO may recommend modifications to the scope of work or conditions under which the undertaking would be found to conform to the </w:t>
      </w:r>
      <w:r w:rsidRPr="006058BD">
        <w:rPr>
          <w:rFonts w:ascii="Times New Roman" w:hAnsi="Times New Roman" w:cs="Times New Roman"/>
          <w:i/>
          <w:iCs/>
        </w:rPr>
        <w:t>Standards</w:t>
      </w:r>
      <w:r w:rsidRPr="006058BD">
        <w:rPr>
          <w:rFonts w:ascii="Times New Roman" w:hAnsi="Times New Roman" w:cs="Times New Roman"/>
        </w:rPr>
        <w:t xml:space="preserve"> in its response to the Certified Staff. The Certified Staff shall consult further with the SHPO to seek ways to avoid, minimize, or mitigate the adverse effect.</w:t>
      </w:r>
    </w:p>
    <w:p w14:paraId="1AA87AA9" w14:textId="77777777" w:rsidR="00B3146A" w:rsidRPr="006058BD" w:rsidRDefault="00B3146A" w:rsidP="00B3146A">
      <w:pPr>
        <w:pStyle w:val="NoSpacing"/>
        <w:numPr>
          <w:ilvl w:val="3"/>
          <w:numId w:val="1"/>
        </w:numPr>
        <w:spacing w:after="240"/>
        <w:rPr>
          <w:rFonts w:ascii="Times New Roman" w:hAnsi="Times New Roman" w:cs="Times New Roman"/>
        </w:rPr>
      </w:pPr>
      <w:r w:rsidRPr="006058BD">
        <w:rPr>
          <w:rFonts w:ascii="Times New Roman" w:hAnsi="Times New Roman" w:cs="Times New Roman"/>
        </w:rPr>
        <w:t>If all adverse effects cannot be avoided, the Certified Staff shall initiate consultation with the SHPO and the ACHP in accordance with 36 CFR 800.6. The following documentation should be provided to ACHP when being invited to participate in the project’s consultation:</w:t>
      </w:r>
    </w:p>
    <w:p w14:paraId="4C7661C9" w14:textId="77777777" w:rsidR="00B3146A" w:rsidRPr="006058BD" w:rsidRDefault="00B3146A" w:rsidP="00B3146A">
      <w:pPr>
        <w:pStyle w:val="NoSpacing"/>
        <w:numPr>
          <w:ilvl w:val="4"/>
          <w:numId w:val="1"/>
        </w:numPr>
        <w:spacing w:after="240"/>
        <w:rPr>
          <w:rFonts w:ascii="Times New Roman" w:hAnsi="Times New Roman" w:cs="Times New Roman"/>
        </w:rPr>
      </w:pPr>
      <w:r w:rsidRPr="00594E6B">
        <w:rPr>
          <w:rFonts w:ascii="Times New Roman" w:hAnsi="Times New Roman" w:cs="Times New Roman"/>
        </w:rPr>
        <w:lastRenderedPageBreak/>
        <w:t>A description of the undertaking, specifying the Federal involvement, and its area of potential effects, including photographs, maps, and drawings, as necessary</w:t>
      </w:r>
      <w:r w:rsidRPr="006058BD">
        <w:rPr>
          <w:rFonts w:ascii="Times New Roman" w:hAnsi="Times New Roman" w:cs="Times New Roman"/>
        </w:rPr>
        <w:t>.</w:t>
      </w:r>
    </w:p>
    <w:p w14:paraId="7492454A" w14:textId="77777777" w:rsidR="00B3146A" w:rsidRPr="006058BD" w:rsidRDefault="00B3146A" w:rsidP="00B3146A">
      <w:pPr>
        <w:pStyle w:val="NoSpacing"/>
        <w:numPr>
          <w:ilvl w:val="4"/>
          <w:numId w:val="1"/>
        </w:numPr>
        <w:spacing w:after="240"/>
        <w:rPr>
          <w:rFonts w:ascii="Times New Roman" w:hAnsi="Times New Roman" w:cs="Times New Roman"/>
        </w:rPr>
      </w:pPr>
      <w:r w:rsidRPr="00594E6B">
        <w:rPr>
          <w:rFonts w:ascii="Times New Roman" w:hAnsi="Times New Roman" w:cs="Times New Roman"/>
        </w:rPr>
        <w:t>A copy of Certified Staff's determination of eligibility</w:t>
      </w:r>
      <w:r w:rsidRPr="006058BD">
        <w:rPr>
          <w:rFonts w:ascii="Times New Roman" w:hAnsi="Times New Roman" w:cs="Times New Roman"/>
        </w:rPr>
        <w:t>.</w:t>
      </w:r>
    </w:p>
    <w:p w14:paraId="2A792FF4" w14:textId="77777777" w:rsidR="00B3146A" w:rsidRPr="006058BD" w:rsidRDefault="00B3146A" w:rsidP="00B3146A">
      <w:pPr>
        <w:pStyle w:val="NoSpacing"/>
        <w:numPr>
          <w:ilvl w:val="4"/>
          <w:numId w:val="1"/>
        </w:numPr>
        <w:spacing w:after="240"/>
        <w:rPr>
          <w:rFonts w:ascii="Times New Roman" w:hAnsi="Times New Roman" w:cs="Times New Roman"/>
        </w:rPr>
      </w:pPr>
      <w:r w:rsidRPr="006058BD">
        <w:rPr>
          <w:rFonts w:ascii="Times New Roman" w:hAnsi="Times New Roman" w:cs="Times New Roman"/>
        </w:rPr>
        <w:t>A conditions assessment or structural engineer’s report.</w:t>
      </w:r>
    </w:p>
    <w:p w14:paraId="06317817" w14:textId="77777777" w:rsidR="00B3146A" w:rsidRPr="006058BD" w:rsidRDefault="00B3146A" w:rsidP="00B3146A">
      <w:pPr>
        <w:pStyle w:val="NoSpacing"/>
        <w:numPr>
          <w:ilvl w:val="4"/>
          <w:numId w:val="1"/>
        </w:numPr>
        <w:spacing w:after="240"/>
        <w:rPr>
          <w:rFonts w:ascii="Times New Roman" w:hAnsi="Times New Roman" w:cs="Times New Roman"/>
        </w:rPr>
      </w:pPr>
      <w:r w:rsidRPr="00594E6B">
        <w:rPr>
          <w:rFonts w:ascii="Times New Roman" w:hAnsi="Times New Roman" w:cs="Times New Roman"/>
        </w:rPr>
        <w:t>An analysis of the undertaking and alternatives considered, including costs, and the proposed mitigation measures</w:t>
      </w:r>
      <w:r w:rsidRPr="006058BD">
        <w:rPr>
          <w:rFonts w:ascii="Times New Roman" w:hAnsi="Times New Roman" w:cs="Times New Roman"/>
        </w:rPr>
        <w:t>.</w:t>
      </w:r>
    </w:p>
    <w:p w14:paraId="32D8B2AB" w14:textId="77777777" w:rsidR="00B3146A" w:rsidRPr="006058BD" w:rsidRDefault="00B3146A" w:rsidP="00B3146A">
      <w:pPr>
        <w:pStyle w:val="NoSpacing"/>
        <w:numPr>
          <w:ilvl w:val="4"/>
          <w:numId w:val="1"/>
        </w:numPr>
        <w:spacing w:after="240"/>
        <w:rPr>
          <w:rFonts w:ascii="Times New Roman" w:hAnsi="Times New Roman" w:cs="Times New Roman"/>
        </w:rPr>
      </w:pPr>
      <w:r w:rsidRPr="00594E6B">
        <w:rPr>
          <w:rFonts w:ascii="Times New Roman" w:hAnsi="Times New Roman" w:cs="Times New Roman"/>
        </w:rPr>
        <w:t>The Adverse Effect determination from Certified Staff; and copies of any relevant comments, recommendations or correspondence between City Program Staff and Certified Staff concerning the adverse effect</w:t>
      </w:r>
      <w:r w:rsidRPr="006058BD">
        <w:rPr>
          <w:rFonts w:ascii="Times New Roman" w:hAnsi="Times New Roman" w:cs="Times New Roman"/>
        </w:rPr>
        <w:t>.</w:t>
      </w:r>
    </w:p>
    <w:p w14:paraId="3E4B1952" w14:textId="77777777" w:rsidR="00B3146A" w:rsidRPr="006058BD" w:rsidRDefault="00B3146A" w:rsidP="00B3146A">
      <w:pPr>
        <w:pStyle w:val="NoSpacing"/>
        <w:numPr>
          <w:ilvl w:val="4"/>
          <w:numId w:val="1"/>
        </w:numPr>
        <w:spacing w:after="240"/>
        <w:rPr>
          <w:rFonts w:ascii="Times New Roman" w:hAnsi="Times New Roman" w:cs="Times New Roman"/>
        </w:rPr>
      </w:pPr>
      <w:r w:rsidRPr="00594E6B">
        <w:rPr>
          <w:rFonts w:ascii="Times New Roman" w:hAnsi="Times New Roman" w:cs="Times New Roman"/>
        </w:rPr>
        <w:t xml:space="preserve">Any comments received from the SHPO </w:t>
      </w:r>
      <w:proofErr w:type="gramStart"/>
      <w:r w:rsidRPr="00594E6B">
        <w:rPr>
          <w:rFonts w:ascii="Times New Roman" w:hAnsi="Times New Roman" w:cs="Times New Roman"/>
        </w:rPr>
        <w:t>as a result of</w:t>
      </w:r>
      <w:proofErr w:type="gramEnd"/>
      <w:r w:rsidRPr="00594E6B">
        <w:rPr>
          <w:rFonts w:ascii="Times New Roman" w:hAnsi="Times New Roman" w:cs="Times New Roman"/>
        </w:rPr>
        <w:t xml:space="preserve"> consultations</w:t>
      </w:r>
      <w:r w:rsidRPr="006058BD">
        <w:rPr>
          <w:rFonts w:ascii="Times New Roman" w:hAnsi="Times New Roman" w:cs="Times New Roman"/>
        </w:rPr>
        <w:t>.</w:t>
      </w:r>
    </w:p>
    <w:p w14:paraId="62173867" w14:textId="77777777" w:rsidR="00B3146A" w:rsidRPr="006058BD" w:rsidRDefault="00B3146A" w:rsidP="00B3146A">
      <w:pPr>
        <w:pStyle w:val="NoSpacing"/>
        <w:numPr>
          <w:ilvl w:val="4"/>
          <w:numId w:val="1"/>
        </w:numPr>
        <w:spacing w:after="240"/>
        <w:rPr>
          <w:rFonts w:ascii="Times New Roman" w:hAnsi="Times New Roman" w:cs="Times New Roman"/>
        </w:rPr>
      </w:pPr>
      <w:r w:rsidRPr="00594E6B">
        <w:rPr>
          <w:rFonts w:ascii="Times New Roman" w:hAnsi="Times New Roman" w:cs="Times New Roman"/>
        </w:rPr>
        <w:t>Any relevant comments received from consulting parties and/or the public</w:t>
      </w:r>
      <w:r w:rsidRPr="006058BD">
        <w:rPr>
          <w:rFonts w:ascii="Times New Roman" w:hAnsi="Times New Roman" w:cs="Times New Roman"/>
        </w:rPr>
        <w:t>.</w:t>
      </w:r>
    </w:p>
    <w:p w14:paraId="2FDBAA8D" w14:textId="77777777" w:rsidR="00B3146A" w:rsidRPr="006058BD" w:rsidRDefault="00B3146A" w:rsidP="00B3146A">
      <w:pPr>
        <w:pStyle w:val="NoSpacing"/>
        <w:numPr>
          <w:ilvl w:val="2"/>
          <w:numId w:val="1"/>
        </w:numPr>
        <w:spacing w:after="240"/>
        <w:rPr>
          <w:rFonts w:ascii="Times New Roman" w:hAnsi="Times New Roman" w:cs="Times New Roman"/>
        </w:rPr>
      </w:pPr>
      <w:r w:rsidRPr="006058BD">
        <w:rPr>
          <w:rFonts w:ascii="Times New Roman" w:hAnsi="Times New Roman" w:cs="Times New Roman"/>
        </w:rPr>
        <w:t xml:space="preserve">The Certified Staff shall notify the SHPO of any changes to the scope of work that may result in a new determination of “no adverse effect,” “no adverse effect with conditions,” or “adverse effect,” and shall provide the SHPO with the opportunity to review and </w:t>
      </w:r>
      <w:r>
        <w:rPr>
          <w:rFonts w:ascii="Times New Roman" w:hAnsi="Times New Roman" w:cs="Times New Roman"/>
        </w:rPr>
        <w:t>concur with</w:t>
      </w:r>
      <w:r w:rsidRPr="006058BD">
        <w:rPr>
          <w:rFonts w:ascii="Times New Roman" w:hAnsi="Times New Roman" w:cs="Times New Roman"/>
        </w:rPr>
        <w:t xml:space="preserve"> such changes. If the changes do not conform to the </w:t>
      </w:r>
      <w:r w:rsidRPr="006058BD">
        <w:rPr>
          <w:rFonts w:ascii="Times New Roman" w:hAnsi="Times New Roman" w:cs="Times New Roman"/>
          <w:i/>
          <w:iCs/>
        </w:rPr>
        <w:t>Standards</w:t>
      </w:r>
      <w:r w:rsidRPr="006058BD">
        <w:rPr>
          <w:rFonts w:ascii="Times New Roman" w:hAnsi="Times New Roman" w:cs="Times New Roman"/>
        </w:rPr>
        <w:t>, the parties shall consult further, and the Certified Staff will initiate consultation with the SHPO and the ACHP in accordance with 36 CFR 800.6 if an adverse effect cannot be avoided.</w:t>
      </w:r>
    </w:p>
    <w:p w14:paraId="192AA29D" w14:textId="77777777" w:rsidR="00B3146A" w:rsidRPr="006058BD" w:rsidRDefault="00B3146A" w:rsidP="00B3146A">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The Certified Staff shall consult in writing with the SHPO to determine if an undertaking, which includes ground-disturbing activities, has the potential to affect archaeological properties that may be eligible for inclusion in the National Register. If the Certified Staff meets the qualifications of </w:t>
      </w:r>
      <w:r w:rsidRPr="00A73EBF">
        <w:rPr>
          <w:rFonts w:ascii="Times New Roman" w:hAnsi="Times New Roman" w:cs="Times New Roman"/>
        </w:rPr>
        <w:t>Stipulation I.B</w:t>
      </w:r>
      <w:r w:rsidRPr="006058BD">
        <w:rPr>
          <w:rFonts w:ascii="Times New Roman" w:hAnsi="Times New Roman" w:cs="Times New Roman"/>
        </w:rPr>
        <w:t>, they shall investigate historical records and pertinent information available within the State’s or City’s historical record and shall complete any further studies recommended by the SHPO to determine if the undertaking has the potential to affect archaeological properties that may be eligible for inclusion in the National Register. If the Certified Staff does not meet the outlined qualifications</w:t>
      </w:r>
      <w:r>
        <w:rPr>
          <w:rFonts w:ascii="Times New Roman" w:hAnsi="Times New Roman" w:cs="Times New Roman"/>
        </w:rPr>
        <w:t>,</w:t>
      </w:r>
      <w:r w:rsidRPr="006058BD">
        <w:rPr>
          <w:rFonts w:ascii="Times New Roman" w:hAnsi="Times New Roman" w:cs="Times New Roman"/>
        </w:rPr>
        <w:t xml:space="preserve"> </w:t>
      </w:r>
      <w:r w:rsidRPr="00A73EBF">
        <w:rPr>
          <w:rFonts w:ascii="Times New Roman" w:hAnsi="Times New Roman" w:cs="Times New Roman"/>
        </w:rPr>
        <w:t>Stipulation I.B</w:t>
      </w:r>
      <w:r w:rsidRPr="006058BD">
        <w:rPr>
          <w:rFonts w:ascii="Times New Roman" w:hAnsi="Times New Roman" w:cs="Times New Roman"/>
        </w:rPr>
        <w:t xml:space="preserve"> should be followed. It is agreed that the following ground-disturbing activities have potential to affect historic properties; excavation for footings and foundations; installation of utilities such as irrigation and sprinkler systems, sewer, water storm drains, electrical, gas, leach lines, and septic tanks except where installation is restricted to areas previously disturbed by the installation of such systems.</w:t>
      </w:r>
    </w:p>
    <w:p w14:paraId="13AD2E24" w14:textId="77777777" w:rsidR="00B3146A" w:rsidRPr="006058BD" w:rsidRDefault="00B3146A" w:rsidP="00B3146A">
      <w:pPr>
        <w:pStyle w:val="NoSpacing"/>
        <w:numPr>
          <w:ilvl w:val="2"/>
          <w:numId w:val="1"/>
        </w:numPr>
        <w:spacing w:after="240"/>
        <w:rPr>
          <w:rFonts w:ascii="Times New Roman" w:hAnsi="Times New Roman" w:cs="Times New Roman"/>
        </w:rPr>
      </w:pPr>
      <w:r w:rsidRPr="006058BD">
        <w:rPr>
          <w:rFonts w:ascii="Times New Roman" w:hAnsi="Times New Roman" w:cs="Times New Roman"/>
        </w:rPr>
        <w:lastRenderedPageBreak/>
        <w:t>If an undertaking has the potential to affect any archaeological property that may be eligible for inclusion in the National Register, the Certified Staff shall attempt to redesign the project to avoid the archaeological property and shall provide the SHPO with documentation regarding the property and the steps it has taken to avoid such property.</w:t>
      </w:r>
    </w:p>
    <w:p w14:paraId="75CFCB07" w14:textId="77777777" w:rsidR="00B3146A" w:rsidRPr="006058BD" w:rsidRDefault="00B3146A" w:rsidP="00B3146A">
      <w:pPr>
        <w:pStyle w:val="NoSpacing"/>
        <w:numPr>
          <w:ilvl w:val="2"/>
          <w:numId w:val="1"/>
        </w:numPr>
        <w:spacing w:after="240"/>
        <w:rPr>
          <w:rFonts w:ascii="Times New Roman" w:hAnsi="Times New Roman" w:cs="Times New Roman"/>
        </w:rPr>
      </w:pPr>
      <w:r w:rsidRPr="006058BD">
        <w:rPr>
          <w:rFonts w:ascii="Times New Roman" w:hAnsi="Times New Roman" w:cs="Times New Roman"/>
        </w:rPr>
        <w:t>If the undertaking cannot be redesigned to avoid the archaeological property, the Certified Staff shall develop a plan in consultation with the SHPO to complete the identification, evaluation, and if necessary, mitigation of the property. If the Certified Staff and the SHPO cannot agree that the potential to affect archaeological properties exists or cannot agree on a plan for the consideration of such properties, the Certified Stall will initiate consultation with the SHPO and the ACHP in accordance with 36 CFR 800.6.</w:t>
      </w:r>
    </w:p>
    <w:p w14:paraId="3FACD556" w14:textId="446869A5" w:rsidR="00B3146A" w:rsidRPr="004F5F02" w:rsidRDefault="00B3146A" w:rsidP="00B3146A">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For rehabilitation projects subject to the local historical review process and/or the Federal </w:t>
      </w:r>
      <w:r w:rsidR="005A79B4">
        <w:rPr>
          <w:rFonts w:ascii="Times New Roman" w:hAnsi="Times New Roman" w:cs="Times New Roman"/>
        </w:rPr>
        <w:t>Historic</w:t>
      </w:r>
      <w:r w:rsidR="002B11E7">
        <w:rPr>
          <w:rFonts w:ascii="Times New Roman" w:hAnsi="Times New Roman" w:cs="Times New Roman"/>
        </w:rPr>
        <w:t xml:space="preserve"> Tax Credit (</w:t>
      </w:r>
      <w:r w:rsidR="005A79B4">
        <w:rPr>
          <w:rFonts w:ascii="Times New Roman" w:hAnsi="Times New Roman" w:cs="Times New Roman"/>
        </w:rPr>
        <w:t>36 CFR 67</w:t>
      </w:r>
      <w:r w:rsidR="002B11E7">
        <w:rPr>
          <w:rFonts w:ascii="Times New Roman" w:hAnsi="Times New Roman" w:cs="Times New Roman"/>
        </w:rPr>
        <w:t>)</w:t>
      </w:r>
      <w:r w:rsidRPr="006058BD">
        <w:rPr>
          <w:rFonts w:ascii="Times New Roman" w:hAnsi="Times New Roman" w:cs="Times New Roman"/>
        </w:rPr>
        <w:t xml:space="preserve"> </w:t>
      </w:r>
      <w:r>
        <w:rPr>
          <w:rFonts w:ascii="Times New Roman" w:hAnsi="Times New Roman" w:cs="Times New Roman"/>
        </w:rPr>
        <w:t xml:space="preserve">and State Historic Tax Credit </w:t>
      </w:r>
      <w:r w:rsidRPr="006058BD">
        <w:rPr>
          <w:rFonts w:ascii="Times New Roman" w:hAnsi="Times New Roman" w:cs="Times New Roman"/>
        </w:rPr>
        <w:t>review by the SHPO and NPS, the ​Certified Staff will consult with the relevant Commission staff and SHPO staff to discuss coordination of compliance requirements.</w:t>
      </w:r>
      <w:r w:rsidR="002B11E7">
        <w:rPr>
          <w:rFonts w:ascii="Times New Roman" w:hAnsi="Times New Roman" w:cs="Times New Roman"/>
        </w:rPr>
        <w:t xml:space="preserve"> See </w:t>
      </w:r>
      <w:r w:rsidR="002B11E7" w:rsidRPr="00A73EBF">
        <w:rPr>
          <w:rFonts w:ascii="Times New Roman" w:hAnsi="Times New Roman" w:cs="Times New Roman"/>
        </w:rPr>
        <w:t>Stipulation VII.B</w:t>
      </w:r>
      <w:r w:rsidR="002B11E7">
        <w:rPr>
          <w:rFonts w:ascii="Times New Roman" w:hAnsi="Times New Roman" w:cs="Times New Roman"/>
        </w:rPr>
        <w:t xml:space="preserve"> for additional information</w:t>
      </w:r>
      <w:r w:rsidR="005A79B4">
        <w:rPr>
          <w:rFonts w:ascii="Times New Roman" w:hAnsi="Times New Roman" w:cs="Times New Roman"/>
        </w:rPr>
        <w:t xml:space="preserve"> on the Federal Historic Tax Credit</w:t>
      </w:r>
      <w:r w:rsidR="002B11E7">
        <w:rPr>
          <w:rFonts w:ascii="Times New Roman" w:hAnsi="Times New Roman" w:cs="Times New Roman"/>
        </w:rPr>
        <w:t xml:space="preserve">. </w:t>
      </w:r>
    </w:p>
    <w:p w14:paraId="31DBFAD5" w14:textId="77777777" w:rsidR="005A79B4" w:rsidRPr="00BF3E13" w:rsidRDefault="005A79B4" w:rsidP="005A79B4">
      <w:pPr>
        <w:pStyle w:val="NoSpacing"/>
        <w:numPr>
          <w:ilvl w:val="0"/>
          <w:numId w:val="1"/>
        </w:numPr>
        <w:rPr>
          <w:rFonts w:ascii="Times New Roman" w:hAnsi="Times New Roman" w:cs="Times New Roman"/>
        </w:rPr>
      </w:pPr>
      <w:r>
        <w:rPr>
          <w:rFonts w:ascii="Times New Roman" w:hAnsi="Times New Roman" w:cs="Times New Roman"/>
          <w:b/>
          <w:bCs/>
        </w:rPr>
        <w:t>UNANTICIPATED DISCOVERIES</w:t>
      </w:r>
    </w:p>
    <w:p w14:paraId="5F329079" w14:textId="77777777" w:rsidR="005A79B4" w:rsidRDefault="005A79B4" w:rsidP="005A79B4">
      <w:pPr>
        <w:pStyle w:val="ListParagraph"/>
        <w:widowControl w:val="0"/>
        <w:numPr>
          <w:ilvl w:val="1"/>
          <w:numId w:val="1"/>
        </w:numPr>
        <w:spacing w:after="200" w:line="240" w:lineRule="auto"/>
        <w:contextualSpacing w:val="0"/>
        <w:rPr>
          <w:rFonts w:ascii="Times New Roman" w:hAnsi="Times New Roman" w:cs="Times New Roman"/>
        </w:rPr>
      </w:pPr>
      <w:r w:rsidRPr="000A16FF">
        <w:rPr>
          <w:rFonts w:ascii="Times New Roman" w:hAnsi="Times New Roman" w:cs="Times New Roman"/>
        </w:rPr>
        <w:t xml:space="preserve">Any unanticipated discovery, including but not limited to human remains, found during an undertaking covered by this Agreement shall comply with applicable state notification standards, federal laws, 36 CFR § 800.13, this Agreement and the ACHP’s Policy Statement on Burial Sites, Human Remains, and Funerary Objects (March 1, 2023). The </w:t>
      </w:r>
      <w:r>
        <w:rPr>
          <w:rFonts w:ascii="Times New Roman" w:hAnsi="Times New Roman" w:cs="Times New Roman"/>
        </w:rPr>
        <w:t>City</w:t>
      </w:r>
      <w:r w:rsidRPr="000A16FF">
        <w:rPr>
          <w:rFonts w:ascii="Times New Roman" w:hAnsi="Times New Roman" w:cs="Times New Roman"/>
        </w:rPr>
        <w:t xml:space="preserve"> and other participants to any undertaking covered by this Agreement may, but are not required to, use agreement documents pursuant to 36 CFR 800.13(a)(2) to ensure site-specific procedures are applied to unanticipated discoveries. Any such agreement documents are not an amendment to this Agreement, and the Signatories to this Agreement are not required to sign any such agreement documents for those documents to become valid. </w:t>
      </w:r>
    </w:p>
    <w:p w14:paraId="31DD5CA8" w14:textId="77777777" w:rsidR="005A79B4" w:rsidRPr="00FF0C4B" w:rsidRDefault="005A79B4" w:rsidP="005A79B4">
      <w:pPr>
        <w:pStyle w:val="ListParagraph"/>
        <w:widowControl w:val="0"/>
        <w:numPr>
          <w:ilvl w:val="1"/>
          <w:numId w:val="1"/>
        </w:numPr>
        <w:spacing w:after="200" w:line="240" w:lineRule="auto"/>
        <w:contextualSpacing w:val="0"/>
        <w:rPr>
          <w:rFonts w:ascii="Times New Roman" w:hAnsi="Times New Roman" w:cs="Times New Roman"/>
        </w:rPr>
      </w:pPr>
      <w:r w:rsidRPr="00FF0C4B">
        <w:rPr>
          <w:rFonts w:ascii="Times New Roman" w:hAnsi="Times New Roman" w:cs="Times New Roman"/>
        </w:rPr>
        <w:t>The recordation of human remains in a burial context, or as individual elements is a task that requires sensitivity and good judgement, as determined through consultation. Consultation is a necessary part of documenting any human remains. At all times, human remains must be treated with the utmost dignity and respect, and in the manner consistent with the ACHP’s Policy Statement on Burial Sites, Human Remains, and Funerary Objects (March 1, 2023).</w:t>
      </w:r>
    </w:p>
    <w:p w14:paraId="143865B0" w14:textId="77777777" w:rsidR="005A79B4" w:rsidRPr="00FF0C4B" w:rsidRDefault="005A79B4" w:rsidP="005A79B4">
      <w:pPr>
        <w:pStyle w:val="ListParagraph"/>
        <w:widowControl w:val="0"/>
        <w:numPr>
          <w:ilvl w:val="2"/>
          <w:numId w:val="1"/>
        </w:numPr>
        <w:spacing w:after="200" w:line="240" w:lineRule="auto"/>
        <w:contextualSpacing w:val="0"/>
        <w:rPr>
          <w:rFonts w:ascii="Times New Roman" w:hAnsi="Times New Roman" w:cs="Times New Roman"/>
        </w:rPr>
      </w:pPr>
      <w:r w:rsidRPr="00FF0C4B">
        <w:rPr>
          <w:rFonts w:ascii="Times New Roman" w:hAnsi="Times New Roman" w:cs="Times New Roman"/>
        </w:rPr>
        <w:t xml:space="preserve">All ancient human remains (over 150 years old) in Iowa are protected by Iowa Code: 263B, 523I.316(6), 685-11.1 and 716.5. Ancient human remains discovered on Federal and/or tribal lands </w:t>
      </w:r>
      <w:proofErr w:type="gramStart"/>
      <w:r w:rsidRPr="00FF0C4B">
        <w:rPr>
          <w:rFonts w:ascii="Times New Roman" w:hAnsi="Times New Roman" w:cs="Times New Roman"/>
        </w:rPr>
        <w:t>as a result of</w:t>
      </w:r>
      <w:proofErr w:type="gramEnd"/>
      <w:r w:rsidRPr="00FF0C4B">
        <w:rPr>
          <w:rFonts w:ascii="Times New Roman" w:hAnsi="Times New Roman" w:cs="Times New Roman"/>
        </w:rPr>
        <w:t xml:space="preserve"> the Undertaking are also protected under the Native American Graves Protection and Repatriation Act (NAGPRA) (25 U.S.C. 3001-3005). </w:t>
      </w:r>
      <w:r w:rsidRPr="00593646">
        <w:rPr>
          <w:rFonts w:ascii="Times New Roman" w:hAnsi="Times New Roman" w:cs="Times New Roman"/>
        </w:rPr>
        <w:t>See Stipulation X</w:t>
      </w:r>
      <w:r w:rsidRPr="00FF0C4B">
        <w:rPr>
          <w:rFonts w:ascii="Times New Roman" w:hAnsi="Times New Roman" w:cs="Times New Roman"/>
        </w:rPr>
        <w:t xml:space="preserve"> for further information and instruction on the discovery and treatment of human remains. </w:t>
      </w:r>
    </w:p>
    <w:p w14:paraId="52A1BD72" w14:textId="77777777" w:rsidR="005A79B4" w:rsidRPr="00FF0C4B" w:rsidRDefault="005A79B4" w:rsidP="005A79B4">
      <w:pPr>
        <w:pStyle w:val="ListParagraph"/>
        <w:widowControl w:val="0"/>
        <w:numPr>
          <w:ilvl w:val="1"/>
          <w:numId w:val="1"/>
        </w:numPr>
        <w:spacing w:after="200" w:line="240" w:lineRule="auto"/>
        <w:contextualSpacing w:val="0"/>
        <w:rPr>
          <w:rFonts w:ascii="Times New Roman" w:hAnsi="Times New Roman" w:cs="Times New Roman"/>
        </w:rPr>
      </w:pPr>
      <w:r w:rsidRPr="00FF0C4B">
        <w:rPr>
          <w:rFonts w:ascii="Times New Roman" w:hAnsi="Times New Roman" w:cs="Times New Roman"/>
        </w:rPr>
        <w:lastRenderedPageBreak/>
        <w:t>The City and Certified Staff shall consult with the parties to determine the proper course of action regarding the discovery. No further disturbance of the deposits shall ensue until the Certified Staff or City consultant meeting Professional Qualifications for archaeology, determines that the project activities in that area may proceed. Compensation to the contractor, if any, for lost time or changes in construction to avoid the find, shall be determined in accordance with changed conditions or change order provisions of the specifications. Authority for this derives from the National Historic Preservation Act (16 U.S.C. §§ 470 et seq.) and 36 CFR Part 800. If human remains are discovered, then state law also applies IC 263B.</w:t>
      </w:r>
    </w:p>
    <w:p w14:paraId="21ED9436" w14:textId="77777777" w:rsidR="005A79B4" w:rsidRPr="00FF0C4B" w:rsidRDefault="005A79B4" w:rsidP="005A79B4">
      <w:pPr>
        <w:pStyle w:val="ListParagraph"/>
        <w:widowControl w:val="0"/>
        <w:numPr>
          <w:ilvl w:val="1"/>
          <w:numId w:val="1"/>
        </w:numPr>
        <w:spacing w:after="200" w:line="240" w:lineRule="auto"/>
        <w:contextualSpacing w:val="0"/>
        <w:rPr>
          <w:rFonts w:ascii="Times New Roman" w:hAnsi="Times New Roman" w:cs="Times New Roman"/>
        </w:rPr>
      </w:pPr>
      <w:r w:rsidRPr="00FF0C4B">
        <w:rPr>
          <w:rFonts w:ascii="Times New Roman" w:hAnsi="Times New Roman" w:cs="Times New Roman"/>
        </w:rPr>
        <w:t>Procedure for Unanticipated Discoveries Not Involving Human Remains</w:t>
      </w:r>
    </w:p>
    <w:p w14:paraId="325B8E45" w14:textId="77777777" w:rsidR="005A79B4" w:rsidRPr="00FF0C4B" w:rsidRDefault="005A79B4" w:rsidP="005A79B4">
      <w:pPr>
        <w:pStyle w:val="ListParagraph"/>
        <w:widowControl w:val="0"/>
        <w:numPr>
          <w:ilvl w:val="2"/>
          <w:numId w:val="2"/>
        </w:numPr>
        <w:spacing w:after="200" w:line="240" w:lineRule="auto"/>
        <w:contextualSpacing w:val="0"/>
        <w:rPr>
          <w:rFonts w:ascii="Times New Roman" w:hAnsi="Times New Roman" w:cs="Times New Roman"/>
        </w:rPr>
      </w:pPr>
      <w:r w:rsidRPr="00FF0C4B">
        <w:rPr>
          <w:rFonts w:ascii="Times New Roman" w:hAnsi="Times New Roman" w:cs="Times New Roman"/>
        </w:rPr>
        <w:t>If, during the course of construction, cultural materials 50 years old or older or potentially significant properties/elements are discovered/affected the contractor must cease all work within a 50-foot radius of the discovery. The contractor shall notify the City within 24 hours of discovery, who shall in turn notify the Certified Staff, the State Historic Preservation Office, and any other signatories to this Agreement. Notification of Tribes, HUD, or other parties will occur as needed. The contractor shall secure and protect the discovery site until evaluated but SOI qualified personnel.</w:t>
      </w:r>
    </w:p>
    <w:p w14:paraId="7D6DBECF" w14:textId="77777777" w:rsidR="005A79B4" w:rsidRPr="00FF0C4B" w:rsidRDefault="005A79B4" w:rsidP="005A79B4">
      <w:pPr>
        <w:pStyle w:val="ListParagraph"/>
        <w:widowControl w:val="0"/>
        <w:numPr>
          <w:ilvl w:val="2"/>
          <w:numId w:val="2"/>
        </w:numPr>
        <w:spacing w:after="200" w:line="240" w:lineRule="auto"/>
        <w:contextualSpacing w:val="0"/>
        <w:rPr>
          <w:rFonts w:ascii="Times New Roman" w:hAnsi="Times New Roman" w:cs="Times New Roman"/>
        </w:rPr>
      </w:pPr>
      <w:r w:rsidRPr="00FF0C4B">
        <w:rPr>
          <w:rFonts w:ascii="Times New Roman" w:hAnsi="Times New Roman" w:cs="Times New Roman"/>
        </w:rPr>
        <w:t>As appropriate for the materials found, the Certified Staff will coordinate with a SOI qualified personnel</w:t>
      </w:r>
      <w:r>
        <w:rPr>
          <w:rFonts w:ascii="Times New Roman" w:hAnsi="Times New Roman" w:cs="Times New Roman"/>
        </w:rPr>
        <w:t xml:space="preserve">, if they themselves do not meet the qualified personnel standards </w:t>
      </w:r>
      <w:r w:rsidRPr="00593646">
        <w:rPr>
          <w:rFonts w:ascii="Times New Roman" w:hAnsi="Times New Roman" w:cs="Times New Roman"/>
        </w:rPr>
        <w:t>(Stipulation I.B)</w:t>
      </w:r>
      <w:r>
        <w:rPr>
          <w:rFonts w:ascii="Times New Roman" w:hAnsi="Times New Roman" w:cs="Times New Roman"/>
        </w:rPr>
        <w:t xml:space="preserve"> </w:t>
      </w:r>
      <w:r w:rsidRPr="00FF0C4B">
        <w:rPr>
          <w:rFonts w:ascii="Times New Roman" w:hAnsi="Times New Roman" w:cs="Times New Roman"/>
        </w:rPr>
        <w:t>to evaluate the material for National Register of Historic Places eligibility and the magnitude of the effects of the project on the material within three (3) business days of the discovery.</w:t>
      </w:r>
    </w:p>
    <w:p w14:paraId="763E11EB" w14:textId="77777777" w:rsidR="005A79B4" w:rsidRPr="00FF0C4B" w:rsidRDefault="005A79B4" w:rsidP="005A79B4">
      <w:pPr>
        <w:pStyle w:val="ListParagraph"/>
        <w:widowControl w:val="0"/>
        <w:numPr>
          <w:ilvl w:val="2"/>
          <w:numId w:val="2"/>
        </w:numPr>
        <w:spacing w:after="200" w:line="240" w:lineRule="auto"/>
        <w:contextualSpacing w:val="0"/>
        <w:rPr>
          <w:rFonts w:ascii="Times New Roman" w:hAnsi="Times New Roman" w:cs="Times New Roman"/>
        </w:rPr>
      </w:pPr>
      <w:r w:rsidRPr="00FF0C4B">
        <w:rPr>
          <w:rFonts w:ascii="Times New Roman" w:hAnsi="Times New Roman" w:cs="Times New Roman"/>
        </w:rPr>
        <w:t xml:space="preserve">The Certified Staff will make a determination of eligibility and finding of effect. They will submit this information to the SHPO. The SHPO will have five (5) business days to respond and comment.  </w:t>
      </w:r>
    </w:p>
    <w:p w14:paraId="464254FD" w14:textId="77777777" w:rsidR="005A79B4" w:rsidRPr="00FF0C4B" w:rsidRDefault="005A79B4" w:rsidP="005A79B4">
      <w:pPr>
        <w:pStyle w:val="ListParagraph"/>
        <w:widowControl w:val="0"/>
        <w:numPr>
          <w:ilvl w:val="2"/>
          <w:numId w:val="2"/>
        </w:numPr>
        <w:spacing w:after="200" w:line="240" w:lineRule="auto"/>
        <w:contextualSpacing w:val="0"/>
        <w:rPr>
          <w:rFonts w:ascii="Times New Roman" w:hAnsi="Times New Roman" w:cs="Times New Roman"/>
        </w:rPr>
      </w:pPr>
      <w:r w:rsidRPr="00FF0C4B">
        <w:rPr>
          <w:rFonts w:ascii="Times New Roman" w:hAnsi="Times New Roman" w:cs="Times New Roman"/>
        </w:rPr>
        <w:t>If further investigation is warranted to assess NRHP eligibility or that an adverse effect to an historic property has occurred, the Certified Staff shall consult with SHPO (and other consulting parties) to develop either a treatment plan which avoids an adverse effect, or in the case of adverse effects to a historic property, a mitigation plan, and allow SHPO (and other consulting parties) to comment.</w:t>
      </w:r>
    </w:p>
    <w:p w14:paraId="79C3480C" w14:textId="77777777" w:rsidR="005A79B4" w:rsidRPr="00FF0C4B" w:rsidRDefault="005A79B4" w:rsidP="005A79B4">
      <w:pPr>
        <w:pStyle w:val="ListParagraph"/>
        <w:widowControl w:val="0"/>
        <w:numPr>
          <w:ilvl w:val="2"/>
          <w:numId w:val="2"/>
        </w:numPr>
        <w:spacing w:after="200" w:line="240" w:lineRule="auto"/>
        <w:contextualSpacing w:val="0"/>
        <w:rPr>
          <w:rFonts w:ascii="Times New Roman" w:hAnsi="Times New Roman" w:cs="Times New Roman"/>
        </w:rPr>
      </w:pPr>
      <w:r w:rsidRPr="00FF0C4B">
        <w:rPr>
          <w:rFonts w:ascii="Times New Roman" w:hAnsi="Times New Roman" w:cs="Times New Roman"/>
        </w:rPr>
        <w:t>Activities can resume with no further action required if the Certified Staff determines that the discovery is not NRHP-eligible or, if an historic property can be avoided or that an unanticipated effect was not adverse and SHPO concurs. If further action is required, work can continue after appropriate treatment plan or mitigation plan are agreed upon. Cultural material may be returned to the landowner once evaluation is complete.  The C</w:t>
      </w:r>
      <w:r>
        <w:rPr>
          <w:rFonts w:ascii="Times New Roman" w:hAnsi="Times New Roman" w:cs="Times New Roman"/>
        </w:rPr>
        <w:t>ertified Staff</w:t>
      </w:r>
      <w:r w:rsidRPr="00FF0C4B">
        <w:rPr>
          <w:rFonts w:ascii="Times New Roman" w:hAnsi="Times New Roman" w:cs="Times New Roman"/>
        </w:rPr>
        <w:t xml:space="preserve"> shall inform the contractor when the 50-foot radius area is released for continued construction.</w:t>
      </w:r>
    </w:p>
    <w:p w14:paraId="53AFE1E7" w14:textId="77777777" w:rsidR="005A79B4" w:rsidRPr="003F1571" w:rsidRDefault="005A79B4" w:rsidP="005A79B4">
      <w:pPr>
        <w:pStyle w:val="NoSpacing"/>
        <w:numPr>
          <w:ilvl w:val="1"/>
          <w:numId w:val="1"/>
        </w:numPr>
        <w:spacing w:before="240" w:after="240"/>
        <w:rPr>
          <w:rFonts w:ascii="Times New Roman" w:hAnsi="Times New Roman" w:cs="Times New Roman"/>
        </w:rPr>
      </w:pPr>
      <w:r>
        <w:rPr>
          <w:rFonts w:ascii="Times New Roman" w:hAnsi="Times New Roman" w:cs="Times New Roman"/>
        </w:rPr>
        <w:lastRenderedPageBreak/>
        <w:t xml:space="preserve">Once clearance has been given or a mitigation plan has been agreed on by all involved parties, the Certified Staff may inform the contractor that </w:t>
      </w:r>
      <w:r w:rsidRPr="003F1571">
        <w:rPr>
          <w:rFonts w:ascii="Times New Roman" w:hAnsi="Times New Roman" w:cs="Times New Roman"/>
        </w:rPr>
        <w:t xml:space="preserve">work in the area of the discovery my recommence. </w:t>
      </w:r>
    </w:p>
    <w:p w14:paraId="0BCC9712" w14:textId="77777777" w:rsidR="005A79B4" w:rsidRDefault="005A79B4" w:rsidP="005A79B4">
      <w:pPr>
        <w:pStyle w:val="NoSpacing"/>
        <w:numPr>
          <w:ilvl w:val="0"/>
          <w:numId w:val="1"/>
        </w:numPr>
        <w:spacing w:after="240"/>
        <w:rPr>
          <w:rFonts w:ascii="Times New Roman" w:hAnsi="Times New Roman" w:cs="Times New Roman"/>
        </w:rPr>
      </w:pPr>
      <w:r>
        <w:rPr>
          <w:rFonts w:ascii="Times New Roman" w:hAnsi="Times New Roman" w:cs="Times New Roman"/>
          <w:b/>
          <w:bCs/>
        </w:rPr>
        <w:t xml:space="preserve">TREATMENT OF HUMAN REMAINS AND ITEMS OF RELIGIOUS AND CULTURAL SIGNIFICANCE </w:t>
      </w:r>
    </w:p>
    <w:p w14:paraId="42CC54B9" w14:textId="77777777" w:rsidR="005A79B4" w:rsidRDefault="005A79B4" w:rsidP="005A79B4">
      <w:pPr>
        <w:pStyle w:val="NoSpacing"/>
        <w:numPr>
          <w:ilvl w:val="1"/>
          <w:numId w:val="1"/>
        </w:numPr>
        <w:spacing w:after="240"/>
        <w:rPr>
          <w:rFonts w:ascii="Times New Roman" w:hAnsi="Times New Roman" w:cs="Times New Roman"/>
        </w:rPr>
      </w:pPr>
      <w:r w:rsidRPr="00E430B1">
        <w:rPr>
          <w:rFonts w:ascii="Times New Roman" w:hAnsi="Times New Roman" w:cs="Times New Roman"/>
        </w:rPr>
        <w:t>In the event that human remains are encountered during archaeological investigations or construction activity, the City shall ensure that the remains are left in place, that work within 100 feet of the remains will cease, the site will be secured, and the following entities will be contacted immediately upon discovery: local law enforcement, the State Medical Examiner, and the director of the Bio</w:t>
      </w:r>
      <w:r>
        <w:rPr>
          <w:rFonts w:ascii="Times New Roman" w:hAnsi="Times New Roman" w:cs="Times New Roman"/>
        </w:rPr>
        <w:t>-</w:t>
      </w:r>
      <w:r w:rsidRPr="00E430B1">
        <w:rPr>
          <w:rFonts w:ascii="Times New Roman" w:hAnsi="Times New Roman" w:cs="Times New Roman"/>
        </w:rPr>
        <w:t>archaeology Program at the OSA either directly or through the State Archaeologist. Signatories to this Agreement will also be notified within 24 hours of discovery.</w:t>
      </w:r>
    </w:p>
    <w:p w14:paraId="33DB061D" w14:textId="0780EBC5" w:rsidR="005A79B4" w:rsidRDefault="005A79B4" w:rsidP="005A79B4">
      <w:pPr>
        <w:pStyle w:val="NoSpacing"/>
        <w:numPr>
          <w:ilvl w:val="2"/>
          <w:numId w:val="1"/>
        </w:numPr>
        <w:spacing w:after="240"/>
        <w:rPr>
          <w:rFonts w:ascii="Times New Roman" w:hAnsi="Times New Roman" w:cs="Times New Roman"/>
        </w:rPr>
      </w:pPr>
      <w:r w:rsidRPr="00E430B1">
        <w:rPr>
          <w:rFonts w:ascii="Times New Roman" w:hAnsi="Times New Roman" w:cs="Times New Roman"/>
        </w:rPr>
        <w:t xml:space="preserve">Any photographic documentation of ancient human </w:t>
      </w:r>
      <w:r w:rsidR="00593646" w:rsidRPr="00E430B1">
        <w:rPr>
          <w:rFonts w:ascii="Times New Roman" w:hAnsi="Times New Roman" w:cs="Times New Roman"/>
        </w:rPr>
        <w:t>remains,</w:t>
      </w:r>
      <w:r w:rsidRPr="00E430B1">
        <w:rPr>
          <w:rFonts w:ascii="Times New Roman" w:hAnsi="Times New Roman" w:cs="Times New Roman"/>
        </w:rPr>
        <w:t xml:space="preserve"> and any associated artifacts must not be publicly distributed or displayed.</w:t>
      </w:r>
    </w:p>
    <w:p w14:paraId="74865642" w14:textId="77777777" w:rsidR="005A79B4" w:rsidRDefault="005A79B4" w:rsidP="005A79B4">
      <w:pPr>
        <w:pStyle w:val="NoSpacing"/>
        <w:numPr>
          <w:ilvl w:val="1"/>
          <w:numId w:val="1"/>
        </w:numPr>
        <w:spacing w:after="240"/>
        <w:rPr>
          <w:rFonts w:ascii="Times New Roman" w:hAnsi="Times New Roman" w:cs="Times New Roman"/>
        </w:rPr>
      </w:pPr>
      <w:r w:rsidRPr="00E430B1">
        <w:rPr>
          <w:rFonts w:ascii="Times New Roman" w:hAnsi="Times New Roman" w:cs="Times New Roman"/>
        </w:rPr>
        <w:t xml:space="preserve">All ancient human remains (over 150 years old) in Iowa are protected by the following sections of the Iowa Code: Chapter 263B, 523I.316(6), 685-11.1 and 716.5. Native American human remains discovered on Federal and/or tribal lands </w:t>
      </w:r>
      <w:proofErr w:type="gramStart"/>
      <w:r w:rsidRPr="00E430B1">
        <w:rPr>
          <w:rFonts w:ascii="Times New Roman" w:hAnsi="Times New Roman" w:cs="Times New Roman"/>
        </w:rPr>
        <w:t>as a result of</w:t>
      </w:r>
      <w:proofErr w:type="gramEnd"/>
      <w:r w:rsidRPr="00E430B1">
        <w:rPr>
          <w:rFonts w:ascii="Times New Roman" w:hAnsi="Times New Roman" w:cs="Times New Roman"/>
        </w:rPr>
        <w:t xml:space="preserve"> the Undertaking are also protected under the Native American Graves Protection and Repatriation Act (NAGPRA) (25 U.S.C. 3001-3005) regardless of their antiquity.</w:t>
      </w:r>
    </w:p>
    <w:p w14:paraId="60A80601" w14:textId="77777777" w:rsidR="005A79B4" w:rsidRPr="004167F6" w:rsidRDefault="005A79B4" w:rsidP="005A79B4">
      <w:pPr>
        <w:pStyle w:val="ListParagraph"/>
        <w:numPr>
          <w:ilvl w:val="1"/>
          <w:numId w:val="1"/>
        </w:numPr>
        <w:spacing w:line="276" w:lineRule="auto"/>
        <w:rPr>
          <w:rFonts w:ascii="Times New Roman" w:hAnsi="Times New Roman" w:cs="Times New Roman"/>
        </w:rPr>
      </w:pPr>
      <w:r w:rsidRPr="004167F6">
        <w:rPr>
          <w:rFonts w:ascii="Times New Roman" w:hAnsi="Times New Roman" w:cs="Times New Roman"/>
        </w:rPr>
        <w:t>If the remains are determined to be ancient, the Bio</w:t>
      </w:r>
      <w:r>
        <w:rPr>
          <w:rFonts w:ascii="Times New Roman" w:hAnsi="Times New Roman" w:cs="Times New Roman"/>
        </w:rPr>
        <w:t>-</w:t>
      </w:r>
      <w:r w:rsidRPr="004167F6">
        <w:rPr>
          <w:rFonts w:ascii="Times New Roman" w:hAnsi="Times New Roman" w:cs="Times New Roman"/>
        </w:rPr>
        <w:t>archaeology Program at the OSA shall have jurisdiction to ensure that the Iowa Code as well as NAGPRA</w:t>
      </w:r>
      <w:r>
        <w:rPr>
          <w:rFonts w:ascii="Times New Roman" w:hAnsi="Times New Roman" w:cs="Times New Roman"/>
        </w:rPr>
        <w:t xml:space="preserve"> </w:t>
      </w:r>
      <w:r w:rsidRPr="004167F6">
        <w:rPr>
          <w:rFonts w:ascii="Times New Roman" w:hAnsi="Times New Roman" w:cs="Times New Roman"/>
        </w:rPr>
        <w:t>and its implementing regulations (43 CFR Part 10), as applicable, are observed. The disposition of the remains will be arranged by the director of the Bio</w:t>
      </w:r>
      <w:r>
        <w:rPr>
          <w:rFonts w:ascii="Times New Roman" w:hAnsi="Times New Roman" w:cs="Times New Roman"/>
        </w:rPr>
        <w:t>-</w:t>
      </w:r>
      <w:r w:rsidRPr="004167F6">
        <w:rPr>
          <w:rFonts w:ascii="Times New Roman" w:hAnsi="Times New Roman" w:cs="Times New Roman"/>
        </w:rPr>
        <w:t>archaeology Program and the State Archaeologist in consultation with the culturally affiliated Tribe(s) and the OSA’s Indian Advisory Council</w:t>
      </w:r>
      <w:r>
        <w:rPr>
          <w:rFonts w:ascii="Times New Roman" w:hAnsi="Times New Roman" w:cs="Times New Roman"/>
        </w:rPr>
        <w:t>, or other descendant communities as applicable.</w:t>
      </w:r>
    </w:p>
    <w:p w14:paraId="28FB4116" w14:textId="77777777" w:rsidR="005A79B4" w:rsidRDefault="005A79B4" w:rsidP="005A79B4">
      <w:pPr>
        <w:pStyle w:val="NoSpacing"/>
        <w:numPr>
          <w:ilvl w:val="1"/>
          <w:numId w:val="1"/>
        </w:numPr>
        <w:spacing w:after="240"/>
        <w:rPr>
          <w:rFonts w:ascii="Times New Roman" w:hAnsi="Times New Roman" w:cs="Times New Roman"/>
        </w:rPr>
      </w:pPr>
      <w:r>
        <w:rPr>
          <w:rFonts w:ascii="Times New Roman" w:hAnsi="Times New Roman" w:cs="Times New Roman"/>
        </w:rPr>
        <w:t xml:space="preserve">Any dispute regarding the applicability of NAGPRA </w:t>
      </w:r>
      <w:proofErr w:type="gramStart"/>
      <w:r>
        <w:rPr>
          <w:rFonts w:ascii="Times New Roman" w:hAnsi="Times New Roman" w:cs="Times New Roman"/>
        </w:rPr>
        <w:t>as a result of</w:t>
      </w:r>
      <w:proofErr w:type="gramEnd"/>
      <w:r>
        <w:rPr>
          <w:rFonts w:ascii="Times New Roman" w:hAnsi="Times New Roman" w:cs="Times New Roman"/>
        </w:rPr>
        <w:t xml:space="preserve"> the Undertaking shall be resolved in accordance with 43 CFR Part 10.17.</w:t>
      </w:r>
    </w:p>
    <w:p w14:paraId="49FCB1F9" w14:textId="77777777" w:rsidR="005A79B4" w:rsidRDefault="005A79B4" w:rsidP="005A79B4">
      <w:pPr>
        <w:pStyle w:val="NoSpacing"/>
        <w:numPr>
          <w:ilvl w:val="1"/>
          <w:numId w:val="1"/>
        </w:numPr>
        <w:spacing w:after="240"/>
        <w:rPr>
          <w:rFonts w:ascii="Times New Roman" w:hAnsi="Times New Roman" w:cs="Times New Roman"/>
        </w:rPr>
      </w:pPr>
      <w:r w:rsidRPr="004167F6">
        <w:rPr>
          <w:rFonts w:ascii="Times New Roman" w:hAnsi="Times New Roman" w:cs="Times New Roman"/>
        </w:rPr>
        <w:t xml:space="preserve">If the remains are determined to be less than 150 years old, the Iowa Department of Public Health </w:t>
      </w:r>
      <w:r>
        <w:rPr>
          <w:rFonts w:ascii="Times New Roman" w:hAnsi="Times New Roman" w:cs="Times New Roman"/>
        </w:rPr>
        <w:t>will have jurisdiction</w:t>
      </w:r>
      <w:r w:rsidRPr="004167F6">
        <w:rPr>
          <w:rFonts w:ascii="Times New Roman" w:hAnsi="Times New Roman" w:cs="Times New Roman"/>
        </w:rPr>
        <w:t>.</w:t>
      </w:r>
      <w:r>
        <w:rPr>
          <w:rFonts w:ascii="Times New Roman" w:hAnsi="Times New Roman" w:cs="Times New Roman"/>
        </w:rPr>
        <w:t xml:space="preserve"> The OSA will coordinate with the State Medical Examiner (SME) to determine the ancestry and antiquity of the remains. If the human remains are identified as Native American and not of medicolegal significance, the OSA will coordinate with the SME and Tribes to determine the appropriate disposition.</w:t>
      </w:r>
    </w:p>
    <w:p w14:paraId="5C3742E1" w14:textId="3CEF271A" w:rsidR="00E97BDD" w:rsidRDefault="005A79B4" w:rsidP="00E4099B">
      <w:pPr>
        <w:pStyle w:val="NoSpacing"/>
        <w:numPr>
          <w:ilvl w:val="1"/>
          <w:numId w:val="1"/>
        </w:numPr>
        <w:spacing w:after="240"/>
        <w:rPr>
          <w:rFonts w:ascii="Times New Roman" w:hAnsi="Times New Roman" w:cs="Times New Roman"/>
        </w:rPr>
      </w:pPr>
      <w:r w:rsidRPr="00FE08B4">
        <w:rPr>
          <w:rFonts w:ascii="Times New Roman" w:hAnsi="Times New Roman" w:cs="Times New Roman"/>
        </w:rPr>
        <w:t>Contacts of OSA and SME:</w:t>
      </w:r>
    </w:p>
    <w:p w14:paraId="20E320B9" w14:textId="77777777" w:rsidR="008F4898" w:rsidRPr="007F348D" w:rsidRDefault="008F4898" w:rsidP="008F4898">
      <w:pPr>
        <w:pStyle w:val="ListParagraph"/>
        <w:numPr>
          <w:ilvl w:val="2"/>
          <w:numId w:val="1"/>
        </w:numPr>
        <w:spacing w:after="0" w:line="240" w:lineRule="auto"/>
        <w:rPr>
          <w:rFonts w:ascii="Times New Roman" w:hAnsi="Times New Roman" w:cs="Times New Roman"/>
        </w:rPr>
      </w:pPr>
      <w:r w:rsidRPr="007F348D">
        <w:rPr>
          <w:rFonts w:ascii="Times New Roman" w:hAnsi="Times New Roman" w:cs="Times New Roman"/>
        </w:rPr>
        <w:t>Lara Noldner, PhD</w:t>
      </w:r>
    </w:p>
    <w:p w14:paraId="446B2123" w14:textId="77777777" w:rsidR="008F4898" w:rsidRPr="007F348D" w:rsidRDefault="008F4898" w:rsidP="008F4898">
      <w:pPr>
        <w:pStyle w:val="ListParagraph"/>
        <w:spacing w:after="0" w:line="240" w:lineRule="auto"/>
        <w:ind w:left="2160"/>
        <w:rPr>
          <w:rFonts w:ascii="Times New Roman" w:hAnsi="Times New Roman" w:cs="Times New Roman"/>
        </w:rPr>
      </w:pPr>
      <w:r w:rsidRPr="007F348D">
        <w:rPr>
          <w:rFonts w:ascii="Times New Roman" w:hAnsi="Times New Roman" w:cs="Times New Roman"/>
        </w:rPr>
        <w:lastRenderedPageBreak/>
        <w:t>Bioarchaeology Director</w:t>
      </w:r>
    </w:p>
    <w:p w14:paraId="5CE323F0" w14:textId="77777777" w:rsidR="008F4898" w:rsidRPr="007F348D" w:rsidRDefault="008F4898" w:rsidP="008F4898">
      <w:pPr>
        <w:pStyle w:val="ListParagraph"/>
        <w:spacing w:after="0" w:line="240" w:lineRule="auto"/>
        <w:ind w:left="2160"/>
        <w:rPr>
          <w:rFonts w:ascii="Times New Roman" w:hAnsi="Times New Roman" w:cs="Times New Roman"/>
        </w:rPr>
      </w:pPr>
      <w:r w:rsidRPr="007F348D">
        <w:rPr>
          <w:rFonts w:ascii="Times New Roman" w:hAnsi="Times New Roman" w:cs="Times New Roman"/>
        </w:rPr>
        <w:t>Office of the State Archaeologist</w:t>
      </w:r>
    </w:p>
    <w:p w14:paraId="10E6A16E" w14:textId="77777777" w:rsidR="008F4898" w:rsidRPr="007F348D" w:rsidRDefault="008F4898" w:rsidP="008F4898">
      <w:pPr>
        <w:pStyle w:val="ListParagraph"/>
        <w:spacing w:after="0" w:line="240" w:lineRule="auto"/>
        <w:ind w:left="2160"/>
        <w:rPr>
          <w:rFonts w:ascii="Times New Roman" w:hAnsi="Times New Roman" w:cs="Times New Roman"/>
        </w:rPr>
      </w:pPr>
      <w:r w:rsidRPr="007F348D">
        <w:rPr>
          <w:rFonts w:ascii="Times New Roman" w:hAnsi="Times New Roman" w:cs="Times New Roman"/>
        </w:rPr>
        <w:t>University of Iowa</w:t>
      </w:r>
    </w:p>
    <w:p w14:paraId="7ACBBA5F" w14:textId="77777777" w:rsidR="008F4898" w:rsidRPr="007F348D" w:rsidRDefault="008F4898" w:rsidP="008F4898">
      <w:pPr>
        <w:pStyle w:val="ListParagraph"/>
        <w:spacing w:after="0" w:line="240" w:lineRule="auto"/>
        <w:ind w:left="2160"/>
        <w:rPr>
          <w:rFonts w:ascii="Times New Roman" w:hAnsi="Times New Roman" w:cs="Times New Roman"/>
        </w:rPr>
      </w:pPr>
      <w:r w:rsidRPr="007F348D">
        <w:rPr>
          <w:rFonts w:ascii="Times New Roman" w:hAnsi="Times New Roman" w:cs="Times New Roman"/>
        </w:rPr>
        <w:t>700 S Clinton St.</w:t>
      </w:r>
    </w:p>
    <w:p w14:paraId="74B9BE4D" w14:textId="77777777" w:rsidR="008F4898" w:rsidRPr="007F348D" w:rsidRDefault="008F4898" w:rsidP="008F4898">
      <w:pPr>
        <w:pStyle w:val="ListParagraph"/>
        <w:spacing w:after="0" w:line="240" w:lineRule="auto"/>
        <w:ind w:left="2160"/>
        <w:rPr>
          <w:rFonts w:ascii="Times New Roman" w:hAnsi="Times New Roman" w:cs="Times New Roman"/>
        </w:rPr>
      </w:pPr>
      <w:r w:rsidRPr="007F348D">
        <w:rPr>
          <w:rFonts w:ascii="Times New Roman" w:hAnsi="Times New Roman" w:cs="Times New Roman"/>
        </w:rPr>
        <w:t>Iowa City, IA 52242</w:t>
      </w:r>
    </w:p>
    <w:p w14:paraId="14C6907A" w14:textId="77777777" w:rsidR="008F4898" w:rsidRPr="007F348D" w:rsidRDefault="008F4898" w:rsidP="008F4898">
      <w:pPr>
        <w:pStyle w:val="ListParagraph"/>
        <w:spacing w:after="0" w:line="240" w:lineRule="auto"/>
        <w:ind w:left="2160"/>
        <w:rPr>
          <w:rFonts w:ascii="Times New Roman" w:hAnsi="Times New Roman" w:cs="Times New Roman"/>
        </w:rPr>
      </w:pPr>
      <w:r w:rsidRPr="007F348D">
        <w:rPr>
          <w:rFonts w:ascii="Times New Roman" w:hAnsi="Times New Roman" w:cs="Times New Roman"/>
        </w:rPr>
        <w:t>319-384-0740</w:t>
      </w:r>
    </w:p>
    <w:p w14:paraId="20A15F94" w14:textId="77777777" w:rsidR="008F4898" w:rsidRDefault="008F4898" w:rsidP="00636773">
      <w:pPr>
        <w:pStyle w:val="ListParagraph"/>
        <w:spacing w:line="240" w:lineRule="auto"/>
        <w:ind w:left="2160"/>
        <w:rPr>
          <w:rFonts w:ascii="Times New Roman" w:hAnsi="Times New Roman" w:cs="Times New Roman"/>
        </w:rPr>
      </w:pPr>
      <w:hyperlink r:id="rId8" w:history="1">
        <w:r w:rsidRPr="00592978">
          <w:rPr>
            <w:rStyle w:val="Hyperlink"/>
            <w:rFonts w:ascii="Times New Roman" w:hAnsi="Times New Roman" w:cs="Times New Roman"/>
          </w:rPr>
          <w:t>lara-noldner@uiowa.edu</w:t>
        </w:r>
      </w:hyperlink>
      <w:r w:rsidRPr="007F348D">
        <w:rPr>
          <w:rFonts w:ascii="Times New Roman" w:hAnsi="Times New Roman" w:cs="Times New Roman"/>
        </w:rPr>
        <w:t xml:space="preserve"> </w:t>
      </w:r>
    </w:p>
    <w:p w14:paraId="56BE1761" w14:textId="77777777" w:rsidR="00C945C8" w:rsidRDefault="00C945C8" w:rsidP="00636773">
      <w:pPr>
        <w:pStyle w:val="ListParagraph"/>
        <w:spacing w:line="240" w:lineRule="auto"/>
        <w:ind w:left="2160"/>
        <w:rPr>
          <w:rFonts w:ascii="Times New Roman" w:hAnsi="Times New Roman" w:cs="Times New Roman"/>
        </w:rPr>
      </w:pPr>
    </w:p>
    <w:p w14:paraId="69DC80A3" w14:textId="77777777" w:rsidR="008F4898" w:rsidRPr="00FB6569" w:rsidRDefault="008F4898" w:rsidP="008F4898">
      <w:pPr>
        <w:pStyle w:val="ListParagraph"/>
        <w:numPr>
          <w:ilvl w:val="2"/>
          <w:numId w:val="1"/>
        </w:numPr>
        <w:spacing w:after="0" w:line="240" w:lineRule="auto"/>
        <w:rPr>
          <w:rFonts w:ascii="Times New Roman" w:hAnsi="Times New Roman" w:cs="Times New Roman"/>
        </w:rPr>
      </w:pPr>
      <w:r w:rsidRPr="00FB6569">
        <w:rPr>
          <w:rFonts w:ascii="Times New Roman" w:hAnsi="Times New Roman" w:cs="Times New Roman"/>
        </w:rPr>
        <w:t>John Doershuk, PhD</w:t>
      </w:r>
    </w:p>
    <w:p w14:paraId="4B3FDF2E" w14:textId="77777777" w:rsidR="008F4898" w:rsidRPr="00FB6569" w:rsidRDefault="008F4898" w:rsidP="008F4898">
      <w:pPr>
        <w:pStyle w:val="ListParagraph"/>
        <w:spacing w:after="0" w:line="240" w:lineRule="auto"/>
        <w:ind w:left="2160"/>
        <w:rPr>
          <w:rFonts w:ascii="Times New Roman" w:hAnsi="Times New Roman" w:cs="Times New Roman"/>
        </w:rPr>
      </w:pPr>
      <w:r w:rsidRPr="00FB6569">
        <w:rPr>
          <w:rFonts w:ascii="Times New Roman" w:hAnsi="Times New Roman" w:cs="Times New Roman"/>
        </w:rPr>
        <w:t xml:space="preserve">State Archaeologist </w:t>
      </w:r>
    </w:p>
    <w:p w14:paraId="6C61CC1D" w14:textId="77777777" w:rsidR="008F4898" w:rsidRPr="00FB6569" w:rsidRDefault="008F4898" w:rsidP="008F4898">
      <w:pPr>
        <w:pStyle w:val="ListParagraph"/>
        <w:spacing w:after="0" w:line="240" w:lineRule="auto"/>
        <w:ind w:left="2160"/>
        <w:rPr>
          <w:rFonts w:ascii="Times New Roman" w:hAnsi="Times New Roman" w:cs="Times New Roman"/>
        </w:rPr>
      </w:pPr>
      <w:r w:rsidRPr="00FB6569">
        <w:rPr>
          <w:rFonts w:ascii="Times New Roman" w:hAnsi="Times New Roman" w:cs="Times New Roman"/>
        </w:rPr>
        <w:t>Office of the State Archaeologist</w:t>
      </w:r>
    </w:p>
    <w:p w14:paraId="7EE05DA8" w14:textId="77777777" w:rsidR="008F4898" w:rsidRPr="00FB6569" w:rsidRDefault="008F4898" w:rsidP="008F4898">
      <w:pPr>
        <w:pStyle w:val="ListParagraph"/>
        <w:spacing w:after="0" w:line="240" w:lineRule="auto"/>
        <w:ind w:left="2160"/>
        <w:rPr>
          <w:rFonts w:ascii="Times New Roman" w:hAnsi="Times New Roman" w:cs="Times New Roman"/>
        </w:rPr>
      </w:pPr>
      <w:r w:rsidRPr="00FB6569">
        <w:rPr>
          <w:rFonts w:ascii="Times New Roman" w:hAnsi="Times New Roman" w:cs="Times New Roman"/>
        </w:rPr>
        <w:t>University of Iowa</w:t>
      </w:r>
    </w:p>
    <w:p w14:paraId="0075F03E" w14:textId="77777777" w:rsidR="008F4898" w:rsidRPr="00FB6569" w:rsidRDefault="008F4898" w:rsidP="008F4898">
      <w:pPr>
        <w:pStyle w:val="ListParagraph"/>
        <w:spacing w:after="0" w:line="240" w:lineRule="auto"/>
        <w:ind w:left="2160"/>
        <w:rPr>
          <w:rFonts w:ascii="Times New Roman" w:hAnsi="Times New Roman" w:cs="Times New Roman"/>
        </w:rPr>
      </w:pPr>
      <w:r w:rsidRPr="00FB6569">
        <w:rPr>
          <w:rFonts w:ascii="Times New Roman" w:hAnsi="Times New Roman" w:cs="Times New Roman"/>
        </w:rPr>
        <w:t>700 S Clinton St.</w:t>
      </w:r>
    </w:p>
    <w:p w14:paraId="478E37E4" w14:textId="77777777" w:rsidR="008F4898" w:rsidRPr="00FB6569" w:rsidRDefault="008F4898" w:rsidP="008F4898">
      <w:pPr>
        <w:pStyle w:val="ListParagraph"/>
        <w:spacing w:after="0" w:line="240" w:lineRule="auto"/>
        <w:ind w:left="2160"/>
        <w:rPr>
          <w:rFonts w:ascii="Times New Roman" w:hAnsi="Times New Roman" w:cs="Times New Roman"/>
        </w:rPr>
      </w:pPr>
      <w:r w:rsidRPr="00FB6569">
        <w:rPr>
          <w:rFonts w:ascii="Times New Roman" w:hAnsi="Times New Roman" w:cs="Times New Roman"/>
        </w:rPr>
        <w:t>Iowa City, IA 52242</w:t>
      </w:r>
    </w:p>
    <w:p w14:paraId="3602F69A" w14:textId="77777777" w:rsidR="008F4898" w:rsidRPr="00FB6569" w:rsidRDefault="008F4898" w:rsidP="008F4898">
      <w:pPr>
        <w:pStyle w:val="ListParagraph"/>
        <w:spacing w:after="0" w:line="240" w:lineRule="auto"/>
        <w:ind w:left="2160"/>
        <w:rPr>
          <w:rFonts w:ascii="Times New Roman" w:hAnsi="Times New Roman" w:cs="Times New Roman"/>
        </w:rPr>
      </w:pPr>
      <w:r w:rsidRPr="00FB6569">
        <w:rPr>
          <w:rFonts w:ascii="Times New Roman" w:hAnsi="Times New Roman" w:cs="Times New Roman"/>
        </w:rPr>
        <w:t>319-384-0740</w:t>
      </w:r>
    </w:p>
    <w:p w14:paraId="2ABB4FE8" w14:textId="77777777" w:rsidR="008F4898" w:rsidRDefault="008F4898" w:rsidP="00C945C8">
      <w:pPr>
        <w:pStyle w:val="ListParagraph"/>
        <w:spacing w:line="240" w:lineRule="auto"/>
        <w:ind w:left="2160"/>
        <w:rPr>
          <w:rFonts w:ascii="Times New Roman" w:hAnsi="Times New Roman" w:cs="Times New Roman"/>
        </w:rPr>
      </w:pPr>
      <w:hyperlink r:id="rId9" w:history="1">
        <w:r w:rsidRPr="00592978">
          <w:rPr>
            <w:rStyle w:val="Hyperlink"/>
            <w:rFonts w:ascii="Times New Roman" w:hAnsi="Times New Roman" w:cs="Times New Roman"/>
          </w:rPr>
          <w:t>john-doershuk@uiowa.edu</w:t>
        </w:r>
      </w:hyperlink>
      <w:r w:rsidRPr="00FB6569">
        <w:rPr>
          <w:rFonts w:ascii="Times New Roman" w:hAnsi="Times New Roman" w:cs="Times New Roman"/>
        </w:rPr>
        <w:t xml:space="preserve"> </w:t>
      </w:r>
    </w:p>
    <w:p w14:paraId="2090CFB3" w14:textId="77777777" w:rsidR="00C945C8" w:rsidRPr="00FB6569" w:rsidRDefault="00C945C8" w:rsidP="00C945C8">
      <w:pPr>
        <w:pStyle w:val="ListParagraph"/>
        <w:spacing w:line="240" w:lineRule="auto"/>
        <w:ind w:left="2160"/>
        <w:rPr>
          <w:rFonts w:ascii="Times New Roman" w:hAnsi="Times New Roman" w:cs="Times New Roman"/>
        </w:rPr>
      </w:pPr>
    </w:p>
    <w:p w14:paraId="6EF54893" w14:textId="77777777" w:rsidR="008F4898" w:rsidRPr="00170EF0" w:rsidRDefault="008F4898" w:rsidP="008F4898">
      <w:pPr>
        <w:pStyle w:val="ListParagraph"/>
        <w:numPr>
          <w:ilvl w:val="2"/>
          <w:numId w:val="1"/>
        </w:numPr>
        <w:spacing w:after="0" w:line="240" w:lineRule="auto"/>
        <w:rPr>
          <w:rFonts w:ascii="Times New Roman" w:hAnsi="Times New Roman" w:cs="Times New Roman"/>
        </w:rPr>
      </w:pPr>
      <w:r w:rsidRPr="00170EF0">
        <w:rPr>
          <w:rFonts w:ascii="Times New Roman" w:hAnsi="Times New Roman" w:cs="Times New Roman"/>
        </w:rPr>
        <w:t>Dennis Klein, MD</w:t>
      </w:r>
    </w:p>
    <w:p w14:paraId="52EE32AD" w14:textId="77777777" w:rsidR="008F4898" w:rsidRPr="00170EF0" w:rsidRDefault="008F4898" w:rsidP="008F4898">
      <w:pPr>
        <w:pStyle w:val="ListParagraph"/>
        <w:spacing w:after="0" w:line="240" w:lineRule="auto"/>
        <w:ind w:left="2160"/>
        <w:rPr>
          <w:rFonts w:ascii="Times New Roman" w:hAnsi="Times New Roman" w:cs="Times New Roman"/>
        </w:rPr>
      </w:pPr>
      <w:r w:rsidRPr="00170EF0">
        <w:rPr>
          <w:rFonts w:ascii="Times New Roman" w:hAnsi="Times New Roman" w:cs="Times New Roman"/>
        </w:rPr>
        <w:t>State Medical Examiner</w:t>
      </w:r>
    </w:p>
    <w:p w14:paraId="171AF9AE" w14:textId="77777777" w:rsidR="008F4898" w:rsidRPr="00170EF0" w:rsidRDefault="008F4898" w:rsidP="008F4898">
      <w:pPr>
        <w:pStyle w:val="ListParagraph"/>
        <w:spacing w:after="0" w:line="240" w:lineRule="auto"/>
        <w:ind w:left="2160"/>
        <w:rPr>
          <w:rFonts w:ascii="Times New Roman" w:hAnsi="Times New Roman" w:cs="Times New Roman"/>
        </w:rPr>
      </w:pPr>
      <w:r w:rsidRPr="00170EF0">
        <w:rPr>
          <w:rFonts w:ascii="Times New Roman" w:hAnsi="Times New Roman" w:cs="Times New Roman"/>
        </w:rPr>
        <w:t>Iowa Office of the State Medical Examiner</w:t>
      </w:r>
    </w:p>
    <w:p w14:paraId="00E95218" w14:textId="77777777" w:rsidR="008F4898" w:rsidRPr="00170EF0" w:rsidRDefault="008F4898" w:rsidP="008F4898">
      <w:pPr>
        <w:pStyle w:val="ListParagraph"/>
        <w:spacing w:after="0" w:line="240" w:lineRule="auto"/>
        <w:ind w:left="2160"/>
        <w:rPr>
          <w:rFonts w:ascii="Times New Roman" w:hAnsi="Times New Roman" w:cs="Times New Roman"/>
        </w:rPr>
      </w:pPr>
      <w:r w:rsidRPr="00170EF0">
        <w:rPr>
          <w:rFonts w:ascii="Times New Roman" w:hAnsi="Times New Roman" w:cs="Times New Roman"/>
        </w:rPr>
        <w:t>Iowa Department of Public Health</w:t>
      </w:r>
    </w:p>
    <w:p w14:paraId="11FF19F2" w14:textId="77777777" w:rsidR="008F4898" w:rsidRPr="00170EF0" w:rsidRDefault="008F4898" w:rsidP="008F4898">
      <w:pPr>
        <w:pStyle w:val="ListParagraph"/>
        <w:spacing w:after="0" w:line="240" w:lineRule="auto"/>
        <w:ind w:left="2160"/>
        <w:rPr>
          <w:rFonts w:ascii="Times New Roman" w:hAnsi="Times New Roman" w:cs="Times New Roman"/>
        </w:rPr>
      </w:pPr>
      <w:r w:rsidRPr="00170EF0">
        <w:rPr>
          <w:rFonts w:ascii="Times New Roman" w:hAnsi="Times New Roman" w:cs="Times New Roman"/>
        </w:rPr>
        <w:t>2250 S Ankeny Blvd.</w:t>
      </w:r>
    </w:p>
    <w:p w14:paraId="02930760" w14:textId="77777777" w:rsidR="008F4898" w:rsidRPr="00170EF0" w:rsidRDefault="008F4898" w:rsidP="008F4898">
      <w:pPr>
        <w:pStyle w:val="ListParagraph"/>
        <w:spacing w:after="0" w:line="240" w:lineRule="auto"/>
        <w:ind w:left="2160"/>
        <w:rPr>
          <w:rFonts w:ascii="Times New Roman" w:hAnsi="Times New Roman" w:cs="Times New Roman"/>
        </w:rPr>
      </w:pPr>
      <w:r w:rsidRPr="00170EF0">
        <w:rPr>
          <w:rFonts w:ascii="Times New Roman" w:hAnsi="Times New Roman" w:cs="Times New Roman"/>
        </w:rPr>
        <w:t>Ankeny, IA 50023-9093</w:t>
      </w:r>
    </w:p>
    <w:p w14:paraId="5D8E9E2A" w14:textId="77777777" w:rsidR="008F4898" w:rsidRPr="00170EF0" w:rsidRDefault="008F4898" w:rsidP="008F4898">
      <w:pPr>
        <w:pStyle w:val="ListParagraph"/>
        <w:spacing w:after="0" w:line="240" w:lineRule="auto"/>
        <w:ind w:left="2160"/>
        <w:rPr>
          <w:rFonts w:ascii="Times New Roman" w:hAnsi="Times New Roman" w:cs="Times New Roman"/>
        </w:rPr>
      </w:pPr>
      <w:r w:rsidRPr="00170EF0">
        <w:rPr>
          <w:rFonts w:ascii="Times New Roman" w:hAnsi="Times New Roman" w:cs="Times New Roman"/>
        </w:rPr>
        <w:t>515-725-1400</w:t>
      </w:r>
    </w:p>
    <w:p w14:paraId="4356A0DE" w14:textId="77777777" w:rsidR="008F4898" w:rsidRDefault="008F4898" w:rsidP="00C945C8">
      <w:pPr>
        <w:pStyle w:val="ListParagraph"/>
        <w:spacing w:line="240" w:lineRule="auto"/>
        <w:ind w:left="2160"/>
        <w:rPr>
          <w:rFonts w:ascii="Times New Roman" w:hAnsi="Times New Roman" w:cs="Times New Roman"/>
        </w:rPr>
      </w:pPr>
      <w:hyperlink r:id="rId10" w:history="1">
        <w:r w:rsidRPr="00592978">
          <w:rPr>
            <w:rStyle w:val="Hyperlink"/>
            <w:rFonts w:ascii="Times New Roman" w:hAnsi="Times New Roman" w:cs="Times New Roman"/>
          </w:rPr>
          <w:t>dennis.klein@idph.iowa.gov</w:t>
        </w:r>
      </w:hyperlink>
      <w:r w:rsidRPr="00170EF0">
        <w:rPr>
          <w:rFonts w:ascii="Times New Roman" w:hAnsi="Times New Roman" w:cs="Times New Roman"/>
        </w:rPr>
        <w:t xml:space="preserve"> </w:t>
      </w:r>
    </w:p>
    <w:p w14:paraId="41BD1D59" w14:textId="77777777" w:rsidR="00C945C8" w:rsidRPr="00170EF0" w:rsidRDefault="00C945C8" w:rsidP="00C945C8">
      <w:pPr>
        <w:pStyle w:val="ListParagraph"/>
        <w:spacing w:line="240" w:lineRule="auto"/>
        <w:ind w:left="2160"/>
        <w:rPr>
          <w:rFonts w:ascii="Times New Roman" w:hAnsi="Times New Roman" w:cs="Times New Roman"/>
        </w:rPr>
      </w:pPr>
    </w:p>
    <w:p w14:paraId="6D663126" w14:textId="77777777" w:rsidR="008F4898" w:rsidRPr="007808C9" w:rsidRDefault="008F4898" w:rsidP="008F4898">
      <w:pPr>
        <w:pStyle w:val="ListParagraph"/>
        <w:numPr>
          <w:ilvl w:val="2"/>
          <w:numId w:val="1"/>
        </w:numPr>
        <w:spacing w:after="0" w:line="240" w:lineRule="auto"/>
        <w:rPr>
          <w:rFonts w:ascii="Times New Roman" w:hAnsi="Times New Roman" w:cs="Times New Roman"/>
        </w:rPr>
      </w:pPr>
      <w:r w:rsidRPr="007808C9">
        <w:rPr>
          <w:rFonts w:ascii="Times New Roman" w:hAnsi="Times New Roman" w:cs="Times New Roman"/>
        </w:rPr>
        <w:t>Melissa Bird</w:t>
      </w:r>
    </w:p>
    <w:p w14:paraId="04786A1B" w14:textId="77777777" w:rsidR="008F4898" w:rsidRPr="007808C9" w:rsidRDefault="008F4898" w:rsidP="008F4898">
      <w:pPr>
        <w:pStyle w:val="ListParagraph"/>
        <w:spacing w:after="0" w:line="240" w:lineRule="auto"/>
        <w:ind w:left="2160"/>
        <w:rPr>
          <w:rFonts w:ascii="Times New Roman" w:hAnsi="Times New Roman" w:cs="Times New Roman"/>
        </w:rPr>
      </w:pPr>
      <w:r w:rsidRPr="007808C9">
        <w:rPr>
          <w:rFonts w:ascii="Times New Roman" w:hAnsi="Times New Roman" w:cs="Times New Roman"/>
        </w:rPr>
        <w:t>Bureau Chief of Health Statistics</w:t>
      </w:r>
    </w:p>
    <w:p w14:paraId="1A8B457C" w14:textId="77777777" w:rsidR="008F4898" w:rsidRPr="007808C9" w:rsidRDefault="008F4898" w:rsidP="008F4898">
      <w:pPr>
        <w:pStyle w:val="ListParagraph"/>
        <w:spacing w:after="0" w:line="240" w:lineRule="auto"/>
        <w:ind w:left="2160"/>
        <w:rPr>
          <w:rFonts w:ascii="Times New Roman" w:hAnsi="Times New Roman" w:cs="Times New Roman"/>
        </w:rPr>
      </w:pPr>
      <w:r w:rsidRPr="007808C9">
        <w:rPr>
          <w:rFonts w:ascii="Times New Roman" w:hAnsi="Times New Roman" w:cs="Times New Roman"/>
        </w:rPr>
        <w:t>Iowa Department of Public Health</w:t>
      </w:r>
    </w:p>
    <w:p w14:paraId="6BF557F2" w14:textId="77777777" w:rsidR="008F4898" w:rsidRPr="007808C9" w:rsidRDefault="008F4898" w:rsidP="008F4898">
      <w:pPr>
        <w:pStyle w:val="ListParagraph"/>
        <w:spacing w:after="0" w:line="240" w:lineRule="auto"/>
        <w:ind w:left="2160"/>
        <w:rPr>
          <w:rFonts w:ascii="Times New Roman" w:hAnsi="Times New Roman" w:cs="Times New Roman"/>
        </w:rPr>
      </w:pPr>
      <w:r w:rsidRPr="007808C9">
        <w:rPr>
          <w:rFonts w:ascii="Times New Roman" w:hAnsi="Times New Roman" w:cs="Times New Roman"/>
        </w:rPr>
        <w:t>321 E. 12</w:t>
      </w:r>
      <w:r w:rsidRPr="007808C9">
        <w:rPr>
          <w:rFonts w:ascii="Times New Roman" w:hAnsi="Times New Roman" w:cs="Times New Roman"/>
          <w:vertAlign w:val="superscript"/>
        </w:rPr>
        <w:t>th</w:t>
      </w:r>
      <w:r w:rsidRPr="007808C9">
        <w:rPr>
          <w:rFonts w:ascii="Times New Roman" w:hAnsi="Times New Roman" w:cs="Times New Roman"/>
        </w:rPr>
        <w:t xml:space="preserve"> St.</w:t>
      </w:r>
    </w:p>
    <w:p w14:paraId="3E3BDE11" w14:textId="77777777" w:rsidR="008F4898" w:rsidRPr="007808C9" w:rsidRDefault="008F4898" w:rsidP="008F4898">
      <w:pPr>
        <w:pStyle w:val="ListParagraph"/>
        <w:spacing w:after="0" w:line="240" w:lineRule="auto"/>
        <w:ind w:left="2160"/>
        <w:rPr>
          <w:rFonts w:ascii="Times New Roman" w:hAnsi="Times New Roman" w:cs="Times New Roman"/>
        </w:rPr>
      </w:pPr>
      <w:r w:rsidRPr="007808C9">
        <w:rPr>
          <w:rFonts w:ascii="Times New Roman" w:hAnsi="Times New Roman" w:cs="Times New Roman"/>
        </w:rPr>
        <w:t>Des Moines, IA 50319</w:t>
      </w:r>
    </w:p>
    <w:p w14:paraId="19C31575" w14:textId="77777777" w:rsidR="008F4898" w:rsidRPr="007808C9" w:rsidRDefault="008F4898" w:rsidP="008F4898">
      <w:pPr>
        <w:pStyle w:val="ListParagraph"/>
        <w:spacing w:after="0" w:line="240" w:lineRule="auto"/>
        <w:ind w:left="2160"/>
        <w:rPr>
          <w:rFonts w:ascii="Times New Roman" w:hAnsi="Times New Roman" w:cs="Times New Roman"/>
        </w:rPr>
      </w:pPr>
      <w:r w:rsidRPr="007808C9">
        <w:rPr>
          <w:rFonts w:ascii="Times New Roman" w:hAnsi="Times New Roman" w:cs="Times New Roman"/>
        </w:rPr>
        <w:t>515-281-6762</w:t>
      </w:r>
    </w:p>
    <w:p w14:paraId="6CE9C642" w14:textId="6F9F179D" w:rsidR="00FE08B4" w:rsidRDefault="008F4898" w:rsidP="008F4898">
      <w:pPr>
        <w:pStyle w:val="ListParagraph"/>
        <w:spacing w:after="0" w:line="240" w:lineRule="auto"/>
        <w:ind w:left="2160"/>
        <w:rPr>
          <w:rFonts w:ascii="Times New Roman" w:hAnsi="Times New Roman" w:cs="Times New Roman"/>
        </w:rPr>
      </w:pPr>
      <w:hyperlink r:id="rId11" w:history="1">
        <w:r w:rsidRPr="00592978">
          <w:rPr>
            <w:rStyle w:val="Hyperlink"/>
            <w:rFonts w:ascii="Times New Roman" w:hAnsi="Times New Roman" w:cs="Times New Roman"/>
          </w:rPr>
          <w:t>melissa.bird@idph.iowa.gov</w:t>
        </w:r>
      </w:hyperlink>
      <w:r w:rsidRPr="007808C9">
        <w:rPr>
          <w:rFonts w:ascii="Times New Roman" w:hAnsi="Times New Roman" w:cs="Times New Roman"/>
        </w:rPr>
        <w:t xml:space="preserve"> </w:t>
      </w:r>
    </w:p>
    <w:p w14:paraId="248E0CCE" w14:textId="77777777" w:rsidR="008F4898" w:rsidRPr="00FE08B4" w:rsidRDefault="008F4898" w:rsidP="008F4898">
      <w:pPr>
        <w:pStyle w:val="ListParagraph"/>
        <w:spacing w:after="0" w:line="240" w:lineRule="auto"/>
        <w:ind w:left="2160"/>
        <w:rPr>
          <w:rFonts w:ascii="Times New Roman" w:hAnsi="Times New Roman" w:cs="Times New Roman"/>
        </w:rPr>
      </w:pPr>
    </w:p>
    <w:p w14:paraId="7F67B71D" w14:textId="77777777" w:rsidR="005A79B4" w:rsidRPr="006058BD" w:rsidRDefault="005A79B4" w:rsidP="005A79B4">
      <w:pPr>
        <w:pStyle w:val="NoSpacing"/>
        <w:numPr>
          <w:ilvl w:val="0"/>
          <w:numId w:val="1"/>
        </w:numPr>
        <w:spacing w:after="240"/>
        <w:rPr>
          <w:rFonts w:ascii="Times New Roman" w:hAnsi="Times New Roman" w:cs="Times New Roman"/>
        </w:rPr>
      </w:pPr>
      <w:r w:rsidRPr="006058BD">
        <w:rPr>
          <w:rFonts w:ascii="Times New Roman" w:hAnsi="Times New Roman" w:cs="Times New Roman"/>
          <w:b/>
          <w:bCs/>
        </w:rPr>
        <w:t>TECHNICAL ASSISTANCE AND EDUCATIONAL ACITIVIES</w:t>
      </w:r>
    </w:p>
    <w:p w14:paraId="48E8D875" w14:textId="77777777" w:rsidR="005A79B4" w:rsidRPr="006058BD" w:rsidRDefault="005A79B4" w:rsidP="005A79B4">
      <w:pPr>
        <w:pStyle w:val="NoSpacing"/>
        <w:numPr>
          <w:ilvl w:val="1"/>
          <w:numId w:val="1"/>
        </w:numPr>
        <w:spacing w:after="240"/>
        <w:rPr>
          <w:rFonts w:ascii="Times New Roman" w:hAnsi="Times New Roman" w:cs="Times New Roman"/>
        </w:rPr>
      </w:pPr>
      <w:r w:rsidRPr="006058BD">
        <w:rPr>
          <w:rFonts w:ascii="Times New Roman" w:hAnsi="Times New Roman" w:cs="Times New Roman"/>
        </w:rPr>
        <w:t>Nothing in this agreement shall be construed as meaning that the City cannot request advice, counsel, or assistance of the SHPO at any time.</w:t>
      </w:r>
    </w:p>
    <w:p w14:paraId="27C4E356" w14:textId="77777777" w:rsidR="005A79B4" w:rsidRPr="006058BD" w:rsidRDefault="005A79B4" w:rsidP="005A79B4">
      <w:pPr>
        <w:pStyle w:val="NoSpacing"/>
        <w:numPr>
          <w:ilvl w:val="1"/>
          <w:numId w:val="1"/>
        </w:numPr>
        <w:spacing w:after="240"/>
        <w:rPr>
          <w:rFonts w:ascii="Times New Roman" w:hAnsi="Times New Roman" w:cs="Times New Roman"/>
        </w:rPr>
      </w:pPr>
      <w:r w:rsidRPr="006058BD">
        <w:rPr>
          <w:rFonts w:ascii="Times New Roman" w:hAnsi="Times New Roman" w:cs="Times New Roman"/>
        </w:rPr>
        <w:t>The SHPO’s staff shall provide technical assistance, consultation, and training as requested by the City and/or Certified Staff to assist in complying with the terms of this Agreement. This will include meetings of SHPO staff and Certified Staff to review any changes to documentation standards, relevant historic context, and approaches to application of National Register criteria and levels of integrity.</w:t>
      </w:r>
    </w:p>
    <w:p w14:paraId="4752241F" w14:textId="77777777" w:rsidR="005A79B4" w:rsidRPr="006058BD" w:rsidRDefault="005A79B4" w:rsidP="005A79B4">
      <w:pPr>
        <w:pStyle w:val="NoSpacing"/>
        <w:numPr>
          <w:ilvl w:val="1"/>
          <w:numId w:val="1"/>
        </w:numPr>
        <w:spacing w:after="240"/>
        <w:rPr>
          <w:rFonts w:ascii="Times New Roman" w:hAnsi="Times New Roman" w:cs="Times New Roman"/>
        </w:rPr>
      </w:pPr>
      <w:r w:rsidRPr="006058BD">
        <w:rPr>
          <w:rFonts w:ascii="Times New Roman" w:hAnsi="Times New Roman" w:cs="Times New Roman"/>
        </w:rPr>
        <w:lastRenderedPageBreak/>
        <w:t xml:space="preserve">The Certified Staff shall provide periodic training and develop guidance documents in cooperation with the SHPO to assist the City </w:t>
      </w:r>
      <w:r>
        <w:rPr>
          <w:rFonts w:ascii="Times New Roman" w:hAnsi="Times New Roman" w:cs="Times New Roman"/>
        </w:rPr>
        <w:t>p</w:t>
      </w:r>
      <w:r w:rsidRPr="006058BD">
        <w:rPr>
          <w:rFonts w:ascii="Times New Roman" w:hAnsi="Times New Roman" w:cs="Times New Roman"/>
        </w:rPr>
        <w:t xml:space="preserve">rogram </w:t>
      </w:r>
      <w:r>
        <w:rPr>
          <w:rFonts w:ascii="Times New Roman" w:hAnsi="Times New Roman" w:cs="Times New Roman"/>
        </w:rPr>
        <w:t>s</w:t>
      </w:r>
      <w:r w:rsidRPr="006058BD">
        <w:rPr>
          <w:rFonts w:ascii="Times New Roman" w:hAnsi="Times New Roman" w:cs="Times New Roman"/>
        </w:rPr>
        <w:t>taff in complying with the terms of this Agreement.</w:t>
      </w:r>
    </w:p>
    <w:p w14:paraId="354096D9" w14:textId="77777777" w:rsidR="005A79B4" w:rsidRPr="006058BD" w:rsidRDefault="005A79B4" w:rsidP="005A79B4">
      <w:pPr>
        <w:pStyle w:val="NoSpacing"/>
        <w:numPr>
          <w:ilvl w:val="0"/>
          <w:numId w:val="1"/>
        </w:numPr>
        <w:spacing w:after="240"/>
        <w:rPr>
          <w:rFonts w:ascii="Times New Roman" w:hAnsi="Times New Roman" w:cs="Times New Roman"/>
        </w:rPr>
      </w:pPr>
      <w:r w:rsidRPr="006058BD">
        <w:rPr>
          <w:rFonts w:ascii="Times New Roman" w:hAnsi="Times New Roman" w:cs="Times New Roman"/>
          <w:b/>
          <w:bCs/>
        </w:rPr>
        <w:t>MONITORING AND DOCUMENTATION</w:t>
      </w:r>
    </w:p>
    <w:p w14:paraId="09E7D7A8" w14:textId="77777777" w:rsidR="005A79B4" w:rsidRPr="006058BD" w:rsidRDefault="005A79B4" w:rsidP="005A79B4">
      <w:pPr>
        <w:pStyle w:val="NoSpacing"/>
        <w:spacing w:after="240"/>
        <w:ind w:left="1080"/>
        <w:rPr>
          <w:rFonts w:ascii="Times New Roman" w:hAnsi="Times New Roman" w:cs="Times New Roman"/>
        </w:rPr>
      </w:pPr>
      <w:r w:rsidRPr="006058BD">
        <w:rPr>
          <w:rFonts w:ascii="Times New Roman" w:hAnsi="Times New Roman" w:cs="Times New Roman"/>
        </w:rPr>
        <w:t xml:space="preserve">The SHPO may monitor, or review activities carried out pursuant to this Agreement. The City shall cooperate with the SHPO in carrying out these monitoring and reviewing responsibilities. </w:t>
      </w:r>
    </w:p>
    <w:p w14:paraId="1E48ECD3" w14:textId="77777777" w:rsidR="005A79B4" w:rsidRPr="006058BD" w:rsidRDefault="005A79B4" w:rsidP="005A79B4">
      <w:pPr>
        <w:pStyle w:val="NoSpacing"/>
        <w:numPr>
          <w:ilvl w:val="1"/>
          <w:numId w:val="1"/>
        </w:numPr>
        <w:spacing w:after="240"/>
        <w:rPr>
          <w:rFonts w:ascii="Times New Roman" w:hAnsi="Times New Roman" w:cs="Times New Roman"/>
        </w:rPr>
      </w:pPr>
      <w:r w:rsidRPr="006058BD">
        <w:rPr>
          <w:rFonts w:ascii="Times New Roman" w:hAnsi="Times New Roman" w:cs="Times New Roman"/>
        </w:rPr>
        <w:t>Annual Reporting</w:t>
      </w:r>
    </w:p>
    <w:p w14:paraId="6EB2153E" w14:textId="77777777" w:rsidR="005A79B4" w:rsidRPr="006058BD" w:rsidRDefault="005A79B4" w:rsidP="005A79B4">
      <w:pPr>
        <w:pStyle w:val="NoSpacing"/>
        <w:numPr>
          <w:ilvl w:val="2"/>
          <w:numId w:val="1"/>
        </w:numPr>
        <w:spacing w:after="240"/>
        <w:rPr>
          <w:rFonts w:ascii="Times New Roman" w:hAnsi="Times New Roman" w:cs="Times New Roman"/>
        </w:rPr>
      </w:pPr>
      <w:r w:rsidRPr="006058BD">
        <w:rPr>
          <w:rFonts w:ascii="Times New Roman" w:hAnsi="Times New Roman" w:cs="Times New Roman"/>
        </w:rPr>
        <w:t>Certified Staff</w:t>
      </w:r>
      <w:r>
        <w:rPr>
          <w:rFonts w:ascii="Times New Roman" w:hAnsi="Times New Roman" w:cs="Times New Roman"/>
        </w:rPr>
        <w:t xml:space="preserve">, in coordination with City program staff, </w:t>
      </w:r>
      <w:r w:rsidRPr="006058BD">
        <w:rPr>
          <w:rFonts w:ascii="Times New Roman" w:hAnsi="Times New Roman" w:cs="Times New Roman"/>
        </w:rPr>
        <w:t xml:space="preserve">shall submit an annual report to the SHPO summarizing activities carried out under the terms of this Agreement in a format agreed to by the Certified Staff and SHPO. The report shall include the project name, project addresses, description of work completed, and any determinations of eligibility and project effects made by Certified Staff. </w:t>
      </w:r>
    </w:p>
    <w:p w14:paraId="40E5ED60" w14:textId="77777777" w:rsidR="005A79B4" w:rsidRPr="006058BD" w:rsidRDefault="005A79B4" w:rsidP="005A79B4">
      <w:pPr>
        <w:pStyle w:val="NoSpacing"/>
        <w:numPr>
          <w:ilvl w:val="2"/>
          <w:numId w:val="1"/>
        </w:numPr>
        <w:spacing w:after="240"/>
        <w:rPr>
          <w:rFonts w:ascii="Times New Roman" w:hAnsi="Times New Roman" w:cs="Times New Roman"/>
        </w:rPr>
      </w:pPr>
      <w:r w:rsidRPr="006058BD">
        <w:rPr>
          <w:rFonts w:ascii="Times New Roman" w:hAnsi="Times New Roman" w:cs="Times New Roman"/>
        </w:rPr>
        <w:t>The City shall retain and make available to the SHPO public records documenting the date of construction of buildings, structures and facilities less than fifty years old that were demolished under programs covered by this Agreement.</w:t>
      </w:r>
    </w:p>
    <w:p w14:paraId="4FD04D79" w14:textId="77777777" w:rsidR="005A79B4" w:rsidRPr="006058BD" w:rsidRDefault="005A79B4" w:rsidP="005A79B4">
      <w:pPr>
        <w:pStyle w:val="NoSpacing"/>
        <w:numPr>
          <w:ilvl w:val="2"/>
          <w:numId w:val="1"/>
        </w:numPr>
        <w:spacing w:after="240"/>
        <w:rPr>
          <w:rFonts w:ascii="Times New Roman" w:hAnsi="Times New Roman" w:cs="Times New Roman"/>
        </w:rPr>
      </w:pPr>
      <w:r w:rsidRPr="006058BD">
        <w:rPr>
          <w:rFonts w:ascii="Times New Roman" w:hAnsi="Times New Roman" w:cs="Times New Roman"/>
        </w:rPr>
        <w:t>The annual report will be submitted on or before March 1</w:t>
      </w:r>
      <w:r w:rsidRPr="006058BD">
        <w:rPr>
          <w:rFonts w:ascii="Times New Roman" w:hAnsi="Times New Roman" w:cs="Times New Roman"/>
          <w:vertAlign w:val="superscript"/>
        </w:rPr>
        <w:t>st</w:t>
      </w:r>
      <w:r w:rsidRPr="006058BD">
        <w:rPr>
          <w:rFonts w:ascii="Times New Roman" w:hAnsi="Times New Roman" w:cs="Times New Roman"/>
        </w:rPr>
        <w:t xml:space="preserve"> for the previous calendar year. The signatories to this Agreement shall review this information to determine what, if any, amendments are necessary.</w:t>
      </w:r>
    </w:p>
    <w:p w14:paraId="0538ED62" w14:textId="77777777" w:rsidR="005A79B4" w:rsidRPr="006058BD" w:rsidRDefault="005A79B4" w:rsidP="005A79B4">
      <w:pPr>
        <w:pStyle w:val="NoSpacing"/>
        <w:numPr>
          <w:ilvl w:val="2"/>
          <w:numId w:val="1"/>
        </w:numPr>
        <w:spacing w:after="240"/>
        <w:rPr>
          <w:rFonts w:ascii="Times New Roman" w:hAnsi="Times New Roman" w:cs="Times New Roman"/>
        </w:rPr>
      </w:pPr>
      <w:r w:rsidRPr="006058BD">
        <w:rPr>
          <w:rFonts w:ascii="Times New Roman" w:hAnsi="Times New Roman" w:cs="Times New Roman"/>
        </w:rPr>
        <w:t>The City shall ensure that the annual report is made available for public inspection, that potentially interested members of the public are made aware of its availability, and that interested members of the public are invited to provide comments to the SHPO as well as the City.</w:t>
      </w:r>
    </w:p>
    <w:p w14:paraId="73F77495" w14:textId="77777777" w:rsidR="005A79B4" w:rsidRPr="006058BD" w:rsidRDefault="005A79B4" w:rsidP="005A79B4">
      <w:pPr>
        <w:pStyle w:val="NoSpacing"/>
        <w:numPr>
          <w:ilvl w:val="2"/>
          <w:numId w:val="1"/>
        </w:numPr>
        <w:spacing w:after="240"/>
        <w:rPr>
          <w:rFonts w:ascii="Times New Roman" w:hAnsi="Times New Roman" w:cs="Times New Roman"/>
        </w:rPr>
      </w:pPr>
      <w:r w:rsidRPr="006058BD">
        <w:rPr>
          <w:rFonts w:ascii="Times New Roman" w:hAnsi="Times New Roman" w:cs="Times New Roman"/>
        </w:rPr>
        <w:t>The SHPO shall review the annual report and provide comments to the City. At minimum, there will be two review meetings between Certified Staff and the SHO during the term of this agreement: an evaluation after the first annual report is submitted and a potential Agreement extension meeting at the four-year mark in the Agreement, one year before the expiration of this Agreement.</w:t>
      </w:r>
    </w:p>
    <w:p w14:paraId="774069DE" w14:textId="77777777" w:rsidR="005A79B4" w:rsidRPr="006058BD" w:rsidRDefault="005A79B4" w:rsidP="005A79B4">
      <w:pPr>
        <w:pStyle w:val="NoSpacing"/>
        <w:numPr>
          <w:ilvl w:val="2"/>
          <w:numId w:val="1"/>
        </w:numPr>
        <w:spacing w:after="240"/>
        <w:rPr>
          <w:rFonts w:ascii="Times New Roman" w:hAnsi="Times New Roman" w:cs="Times New Roman"/>
        </w:rPr>
      </w:pPr>
      <w:r w:rsidRPr="006058BD">
        <w:rPr>
          <w:rFonts w:ascii="Times New Roman" w:hAnsi="Times New Roman" w:cs="Times New Roman"/>
        </w:rPr>
        <w:t xml:space="preserve">At the request of any party to this Agreement, the City shall ensure that a meeting or meetings are held to facilitate review and comment or to resolve questions. </w:t>
      </w:r>
    </w:p>
    <w:p w14:paraId="7D2A5FA8" w14:textId="77777777" w:rsidR="005A79B4" w:rsidRPr="006058BD" w:rsidRDefault="005A79B4" w:rsidP="005A79B4">
      <w:pPr>
        <w:pStyle w:val="NoSpacing"/>
        <w:numPr>
          <w:ilvl w:val="1"/>
          <w:numId w:val="1"/>
        </w:numPr>
        <w:spacing w:after="240"/>
        <w:rPr>
          <w:rFonts w:ascii="Times New Roman" w:hAnsi="Times New Roman" w:cs="Times New Roman"/>
        </w:rPr>
      </w:pPr>
      <w:r w:rsidRPr="006058BD">
        <w:rPr>
          <w:rFonts w:ascii="Times New Roman" w:hAnsi="Times New Roman" w:cs="Times New Roman"/>
        </w:rPr>
        <w:t>Project Documentation</w:t>
      </w:r>
    </w:p>
    <w:p w14:paraId="5DA4B387" w14:textId="77777777" w:rsidR="005A79B4" w:rsidRPr="006058BD" w:rsidRDefault="005A79B4" w:rsidP="005A79B4">
      <w:pPr>
        <w:pStyle w:val="NoSpacing"/>
        <w:numPr>
          <w:ilvl w:val="2"/>
          <w:numId w:val="1"/>
        </w:numPr>
        <w:spacing w:after="240"/>
        <w:rPr>
          <w:rFonts w:ascii="Times New Roman" w:hAnsi="Times New Roman" w:cs="Times New Roman"/>
        </w:rPr>
      </w:pPr>
      <w:r w:rsidRPr="006058BD">
        <w:rPr>
          <w:rFonts w:ascii="Times New Roman" w:hAnsi="Times New Roman" w:cs="Times New Roman"/>
        </w:rPr>
        <w:t xml:space="preserve">Certified Staff will maintain records documenting its Section 106 review and approval procedures in accordance with this Agreement. Records </w:t>
      </w:r>
      <w:r w:rsidRPr="006058BD">
        <w:rPr>
          <w:rFonts w:ascii="Times New Roman" w:hAnsi="Times New Roman" w:cs="Times New Roman"/>
        </w:rPr>
        <w:lastRenderedPageBreak/>
        <w:t>maintain</w:t>
      </w:r>
      <w:r>
        <w:rPr>
          <w:rFonts w:ascii="Times New Roman" w:hAnsi="Times New Roman" w:cs="Times New Roman"/>
        </w:rPr>
        <w:t>ed</w:t>
      </w:r>
      <w:r w:rsidRPr="006058BD">
        <w:rPr>
          <w:rFonts w:ascii="Times New Roman" w:hAnsi="Times New Roman" w:cs="Times New Roman"/>
        </w:rPr>
        <w:t xml:space="preserve"> shall include, but not be limited to, eligibility determinations, survey forms, maps, electronic files, and project files. Project files shall contain, but are not limited to, project site photographs, work write-ups and scope/s of work, approval letters, memoranda, meeting minutes, and correspondence. Records should be maintained for at least five (5) years from the project completion.</w:t>
      </w:r>
    </w:p>
    <w:p w14:paraId="128839DB" w14:textId="77777777" w:rsidR="005A79B4" w:rsidRPr="006058BD" w:rsidRDefault="005A79B4" w:rsidP="005A79B4">
      <w:pPr>
        <w:pStyle w:val="NoSpacing"/>
        <w:numPr>
          <w:ilvl w:val="2"/>
          <w:numId w:val="1"/>
        </w:numPr>
        <w:spacing w:after="240"/>
        <w:rPr>
          <w:rFonts w:ascii="Times New Roman" w:hAnsi="Times New Roman" w:cs="Times New Roman"/>
        </w:rPr>
      </w:pPr>
      <w:r w:rsidRPr="006058BD">
        <w:rPr>
          <w:rFonts w:ascii="Times New Roman" w:hAnsi="Times New Roman" w:cs="Times New Roman"/>
        </w:rPr>
        <w:t xml:space="preserve">The City </w:t>
      </w:r>
      <w:r>
        <w:rPr>
          <w:rFonts w:ascii="Times New Roman" w:hAnsi="Times New Roman" w:cs="Times New Roman"/>
        </w:rPr>
        <w:t>p</w:t>
      </w:r>
      <w:r w:rsidRPr="006058BD">
        <w:rPr>
          <w:rFonts w:ascii="Times New Roman" w:hAnsi="Times New Roman" w:cs="Times New Roman"/>
        </w:rPr>
        <w:t xml:space="preserve">rogram </w:t>
      </w:r>
      <w:r>
        <w:rPr>
          <w:rFonts w:ascii="Times New Roman" w:hAnsi="Times New Roman" w:cs="Times New Roman"/>
        </w:rPr>
        <w:t>s</w:t>
      </w:r>
      <w:r w:rsidRPr="006058BD">
        <w:rPr>
          <w:rFonts w:ascii="Times New Roman" w:hAnsi="Times New Roman" w:cs="Times New Roman"/>
        </w:rPr>
        <w:t>taff shall also retain documentation, including work write-ups and before and after photographs, for all activities carried out pursuant to this Agreement. Files will be retained for a minimum of five (5) years from the project completion.</w:t>
      </w:r>
    </w:p>
    <w:p w14:paraId="0F204B0C" w14:textId="77777777" w:rsidR="005A79B4" w:rsidRPr="006058BD" w:rsidRDefault="005A79B4" w:rsidP="005A79B4">
      <w:pPr>
        <w:pStyle w:val="NoSpacing"/>
        <w:numPr>
          <w:ilvl w:val="1"/>
          <w:numId w:val="1"/>
        </w:numPr>
        <w:spacing w:after="240"/>
        <w:rPr>
          <w:rFonts w:ascii="Times New Roman" w:hAnsi="Times New Roman" w:cs="Times New Roman"/>
        </w:rPr>
      </w:pPr>
      <w:r w:rsidRPr="006058BD">
        <w:rPr>
          <w:rFonts w:ascii="Times New Roman" w:hAnsi="Times New Roman" w:cs="Times New Roman"/>
        </w:rPr>
        <w:t xml:space="preserve">Upon written request by the SHPO or Certified Staff, the City will arrange for the SHPO or Certified Staff to inspect individual project files and to conduct on-site inspections to verify that the terms of the Agreement are being properly implemented by City Program Staff or HUD funded recipients. </w:t>
      </w:r>
    </w:p>
    <w:p w14:paraId="10CAFD91" w14:textId="77777777" w:rsidR="005A79B4" w:rsidRPr="00740AE1" w:rsidRDefault="005A79B4" w:rsidP="005A79B4">
      <w:pPr>
        <w:pStyle w:val="NoSpacing"/>
        <w:numPr>
          <w:ilvl w:val="0"/>
          <w:numId w:val="1"/>
        </w:numPr>
        <w:spacing w:after="240"/>
        <w:rPr>
          <w:rFonts w:ascii="Times New Roman" w:hAnsi="Times New Roman" w:cs="Times New Roman"/>
        </w:rPr>
      </w:pPr>
      <w:r w:rsidRPr="00740AE1">
        <w:rPr>
          <w:rFonts w:ascii="Times New Roman" w:hAnsi="Times New Roman" w:cs="Times New Roman"/>
          <w:b/>
          <w:bCs/>
        </w:rPr>
        <w:t>PUBLIC PARTICIPATION</w:t>
      </w:r>
    </w:p>
    <w:p w14:paraId="240A4DB9" w14:textId="1C20F8FE" w:rsidR="005A79B4" w:rsidRPr="00740AE1" w:rsidRDefault="005A79B4" w:rsidP="005A79B4">
      <w:pPr>
        <w:pStyle w:val="NoSpacing"/>
        <w:spacing w:after="240"/>
        <w:ind w:left="1080"/>
        <w:rPr>
          <w:rFonts w:ascii="Times New Roman" w:hAnsi="Times New Roman" w:cs="Times New Roman"/>
        </w:rPr>
      </w:pPr>
      <w:r w:rsidRPr="00740AE1">
        <w:rPr>
          <w:rFonts w:ascii="Times New Roman" w:hAnsi="Times New Roman" w:cs="Times New Roman"/>
        </w:rPr>
        <w:t xml:space="preserve">Public participation shall occur in accordance with Implementation Principle II of </w:t>
      </w:r>
      <w:r w:rsidRPr="00593646">
        <w:rPr>
          <w:rFonts w:ascii="Times New Roman" w:hAnsi="Times New Roman" w:cs="Times New Roman"/>
        </w:rPr>
        <w:t>Appendix A</w:t>
      </w:r>
      <w:r w:rsidRPr="00740AE1">
        <w:rPr>
          <w:rFonts w:ascii="Times New Roman" w:hAnsi="Times New Roman" w:cs="Times New Roman"/>
        </w:rPr>
        <w:t xml:space="preserve">: </w:t>
      </w:r>
      <w:r w:rsidRPr="00740AE1">
        <w:rPr>
          <w:rFonts w:ascii="Times New Roman" w:hAnsi="Times New Roman" w:cs="Times New Roman"/>
          <w:i/>
          <w:iCs/>
        </w:rPr>
        <w:t>ACHP’s Policy Statement on Affordable Housing</w:t>
      </w:r>
      <w:r w:rsidRPr="00740AE1">
        <w:rPr>
          <w:rFonts w:ascii="Times New Roman" w:hAnsi="Times New Roman" w:cs="Times New Roman"/>
          <w:b/>
          <w:bCs/>
          <w:i/>
          <w:iCs/>
        </w:rPr>
        <w:t xml:space="preserve"> </w:t>
      </w:r>
      <w:r w:rsidRPr="00740AE1">
        <w:rPr>
          <w:rFonts w:ascii="Times New Roman" w:hAnsi="Times New Roman" w:cs="Times New Roman"/>
        </w:rPr>
        <w:t xml:space="preserve">and according to the process outlined </w:t>
      </w:r>
      <w:r w:rsidRPr="00593646">
        <w:rPr>
          <w:rFonts w:ascii="Times New Roman" w:hAnsi="Times New Roman" w:cs="Times New Roman"/>
        </w:rPr>
        <w:t>in Appendix B:</w:t>
      </w:r>
      <w:r w:rsidRPr="00740AE1">
        <w:rPr>
          <w:rFonts w:ascii="Times New Roman" w:hAnsi="Times New Roman" w:cs="Times New Roman"/>
        </w:rPr>
        <w:t xml:space="preserve"> </w:t>
      </w:r>
      <w:r w:rsidRPr="00740AE1">
        <w:rPr>
          <w:rFonts w:ascii="Times New Roman" w:hAnsi="Times New Roman" w:cs="Times New Roman"/>
          <w:i/>
          <w:iCs/>
        </w:rPr>
        <w:t>Section 106 Review Process.</w:t>
      </w:r>
    </w:p>
    <w:p w14:paraId="7AE1F4E3" w14:textId="2A7ECDE3" w:rsidR="00B432A0" w:rsidRPr="00740AE1" w:rsidRDefault="00B432A0" w:rsidP="00B432A0">
      <w:pPr>
        <w:pStyle w:val="NoSpacing"/>
        <w:numPr>
          <w:ilvl w:val="1"/>
          <w:numId w:val="1"/>
        </w:numPr>
        <w:spacing w:after="240"/>
        <w:rPr>
          <w:rFonts w:ascii="Times New Roman" w:hAnsi="Times New Roman" w:cs="Times New Roman"/>
        </w:rPr>
      </w:pPr>
      <w:r w:rsidRPr="00740AE1">
        <w:rPr>
          <w:rFonts w:ascii="Times New Roman" w:hAnsi="Times New Roman" w:cs="Times New Roman"/>
        </w:rPr>
        <w:t>Consultation with Interested Parties</w:t>
      </w:r>
    </w:p>
    <w:p w14:paraId="5373CA51" w14:textId="65269982" w:rsidR="00740AE1" w:rsidRPr="00740AE1" w:rsidRDefault="00740AE1" w:rsidP="00B432A0">
      <w:pPr>
        <w:pStyle w:val="NoSpacing"/>
        <w:numPr>
          <w:ilvl w:val="2"/>
          <w:numId w:val="1"/>
        </w:numPr>
        <w:spacing w:after="240"/>
        <w:rPr>
          <w:rFonts w:ascii="Times New Roman" w:hAnsi="Times New Roman" w:cs="Times New Roman"/>
        </w:rPr>
      </w:pPr>
      <w:r w:rsidRPr="00740AE1">
        <w:rPr>
          <w:rFonts w:ascii="Times New Roman" w:hAnsi="Times New Roman" w:cs="Times New Roman"/>
        </w:rPr>
        <w:t>Interested parties (IP) shall be offered to participate in consultation efforts relating to proposed undertakings as required pursuant to 36 CFR 800.2 of the regulations implementing Section 106 of the National Historic Preservation Act of 1966 including but not limited to Native American groups, government agencies, historical and cultural organizations, and interested parties invited to serve as consulting parties.</w:t>
      </w:r>
    </w:p>
    <w:p w14:paraId="5AE1C0B3" w14:textId="04A2A0DA" w:rsidR="00B432A0" w:rsidRPr="00613699" w:rsidRDefault="00B432A0" w:rsidP="00B432A0">
      <w:pPr>
        <w:pStyle w:val="NoSpacing"/>
        <w:numPr>
          <w:ilvl w:val="2"/>
          <w:numId w:val="1"/>
        </w:numPr>
        <w:spacing w:after="240"/>
        <w:rPr>
          <w:rFonts w:ascii="Times New Roman" w:hAnsi="Times New Roman" w:cs="Times New Roman"/>
        </w:rPr>
      </w:pPr>
      <w:r w:rsidRPr="00740AE1">
        <w:rPr>
          <w:rFonts w:ascii="Times New Roman" w:hAnsi="Times New Roman" w:cs="Times New Roman"/>
        </w:rPr>
        <w:t xml:space="preserve">The City shall identify and invite IP to comment in accordance with the process outlined </w:t>
      </w:r>
      <w:r w:rsidRPr="00613699">
        <w:rPr>
          <w:rFonts w:ascii="Times New Roman" w:hAnsi="Times New Roman" w:cs="Times New Roman"/>
        </w:rPr>
        <w:t>in Appendix B</w:t>
      </w:r>
      <w:r w:rsidRPr="00740AE1">
        <w:rPr>
          <w:rFonts w:ascii="Times New Roman" w:hAnsi="Times New Roman" w:cs="Times New Roman"/>
        </w:rPr>
        <w:t xml:space="preserve">. IP are defined in Part III of </w:t>
      </w:r>
      <w:r w:rsidRPr="00613699">
        <w:rPr>
          <w:rFonts w:ascii="Times New Roman" w:hAnsi="Times New Roman" w:cs="Times New Roman"/>
        </w:rPr>
        <w:t xml:space="preserve">Appendix B. </w:t>
      </w:r>
    </w:p>
    <w:p w14:paraId="510ED01C" w14:textId="77777777" w:rsidR="005A79B4" w:rsidRPr="006058BD" w:rsidRDefault="005A79B4" w:rsidP="005A79B4">
      <w:pPr>
        <w:pStyle w:val="NoSpacing"/>
        <w:numPr>
          <w:ilvl w:val="0"/>
          <w:numId w:val="1"/>
        </w:numPr>
        <w:spacing w:after="240"/>
        <w:rPr>
          <w:rFonts w:ascii="Times New Roman" w:hAnsi="Times New Roman" w:cs="Times New Roman"/>
        </w:rPr>
      </w:pPr>
      <w:r w:rsidRPr="006058BD">
        <w:rPr>
          <w:rFonts w:ascii="Times New Roman" w:hAnsi="Times New Roman" w:cs="Times New Roman"/>
          <w:b/>
          <w:bCs/>
        </w:rPr>
        <w:t>DISPUTE RESOLUTION</w:t>
      </w:r>
    </w:p>
    <w:p w14:paraId="40529472" w14:textId="77777777" w:rsidR="005A79B4" w:rsidRPr="006058BD" w:rsidRDefault="005A79B4" w:rsidP="005A79B4">
      <w:pPr>
        <w:pStyle w:val="NoSpacing"/>
        <w:numPr>
          <w:ilvl w:val="1"/>
          <w:numId w:val="1"/>
        </w:numPr>
        <w:spacing w:after="240"/>
        <w:rPr>
          <w:rFonts w:ascii="Times New Roman" w:hAnsi="Times New Roman" w:cs="Times New Roman"/>
        </w:rPr>
      </w:pPr>
      <w:r w:rsidRPr="006058BD">
        <w:rPr>
          <w:rFonts w:ascii="Times New Roman" w:hAnsi="Times New Roman" w:cs="Times New Roman"/>
        </w:rPr>
        <w:t>At any time during implementation of the measures stipulated in this Agreement, should an objection to any measure or manner of implementation be raised by a member of the public</w:t>
      </w:r>
      <w:r>
        <w:rPr>
          <w:rFonts w:ascii="Times New Roman" w:hAnsi="Times New Roman" w:cs="Times New Roman"/>
        </w:rPr>
        <w:t xml:space="preserve">, the SHPO, City, </w:t>
      </w:r>
      <w:r w:rsidRPr="00574782">
        <w:rPr>
          <w:rFonts w:ascii="Times New Roman" w:hAnsi="Times New Roman" w:cs="Times New Roman"/>
        </w:rPr>
        <w:t>or another</w:t>
      </w:r>
      <w:r>
        <w:rPr>
          <w:rFonts w:ascii="Times New Roman" w:hAnsi="Times New Roman" w:cs="Times New Roman"/>
        </w:rPr>
        <w:t xml:space="preserve"> Signatory to this agreement</w:t>
      </w:r>
      <w:r w:rsidRPr="006058BD">
        <w:rPr>
          <w:rFonts w:ascii="Times New Roman" w:hAnsi="Times New Roman" w:cs="Times New Roman"/>
        </w:rPr>
        <w:t xml:space="preserve">, the Certified Staff shall take the objection into account and consult with the objecting party and the SHPO to resolve the objection. </w:t>
      </w:r>
    </w:p>
    <w:p w14:paraId="3B159DD3" w14:textId="77777777" w:rsidR="005A79B4" w:rsidRPr="006058BD" w:rsidRDefault="005A79B4" w:rsidP="005A79B4">
      <w:pPr>
        <w:pStyle w:val="NoSpacing"/>
        <w:numPr>
          <w:ilvl w:val="1"/>
          <w:numId w:val="1"/>
        </w:numPr>
        <w:spacing w:after="240"/>
        <w:rPr>
          <w:rFonts w:ascii="Times New Roman" w:hAnsi="Times New Roman" w:cs="Times New Roman"/>
        </w:rPr>
      </w:pPr>
      <w:r w:rsidRPr="006058BD">
        <w:rPr>
          <w:rFonts w:ascii="Times New Roman" w:hAnsi="Times New Roman" w:cs="Times New Roman"/>
        </w:rPr>
        <w:t>When the Certified Staff determines that such objection cannot be resolved, the Certified Staff shall:</w:t>
      </w:r>
    </w:p>
    <w:p w14:paraId="47547B46" w14:textId="77777777" w:rsidR="005A79B4" w:rsidRPr="006058BD" w:rsidRDefault="005A79B4" w:rsidP="005A79B4">
      <w:pPr>
        <w:pStyle w:val="NoSpacing"/>
        <w:numPr>
          <w:ilvl w:val="2"/>
          <w:numId w:val="1"/>
        </w:numPr>
        <w:spacing w:after="240"/>
        <w:rPr>
          <w:rFonts w:ascii="Times New Roman" w:hAnsi="Times New Roman" w:cs="Times New Roman"/>
        </w:rPr>
      </w:pPr>
      <w:r w:rsidRPr="006058BD">
        <w:rPr>
          <w:rFonts w:ascii="Times New Roman" w:hAnsi="Times New Roman" w:cs="Times New Roman"/>
        </w:rPr>
        <w:t xml:space="preserve">Forward documentation relevant to the dispute, including the City’s proposed resolution and SHPO comments, to the ACHP. If the ACHP does </w:t>
      </w:r>
      <w:r w:rsidRPr="006058BD">
        <w:rPr>
          <w:rFonts w:ascii="Times New Roman" w:hAnsi="Times New Roman" w:cs="Times New Roman"/>
        </w:rPr>
        <w:lastRenderedPageBreak/>
        <w:t xml:space="preserve">not provide comment, the Certified Staff may make a final decision on the dispute and proceed accordingly. </w:t>
      </w:r>
    </w:p>
    <w:p w14:paraId="0F09FB2F" w14:textId="3D561802" w:rsidR="005A79B4" w:rsidRPr="006058BD" w:rsidRDefault="005A79B4" w:rsidP="005A79B4">
      <w:pPr>
        <w:pStyle w:val="NoSpacing"/>
        <w:numPr>
          <w:ilvl w:val="2"/>
          <w:numId w:val="1"/>
        </w:numPr>
        <w:spacing w:after="240"/>
        <w:rPr>
          <w:rFonts w:ascii="Times New Roman" w:hAnsi="Times New Roman" w:cs="Times New Roman"/>
        </w:rPr>
      </w:pPr>
      <w:r w:rsidRPr="006058BD">
        <w:rPr>
          <w:rFonts w:ascii="Times New Roman" w:hAnsi="Times New Roman" w:cs="Times New Roman"/>
        </w:rPr>
        <w:t xml:space="preserve">Prior to making a final decision on the dispute, the Certified Staff shall prepare a written response to the ACHP and SHPO that takes into account any timely advice or comments regarding the dispute </w:t>
      </w:r>
      <w:r w:rsidR="00FF3136" w:rsidRPr="006058BD">
        <w:rPr>
          <w:rFonts w:ascii="Times New Roman" w:hAnsi="Times New Roman" w:cs="Times New Roman"/>
        </w:rPr>
        <w:t>between</w:t>
      </w:r>
      <w:r w:rsidRPr="006058BD">
        <w:rPr>
          <w:rFonts w:ascii="Times New Roman" w:hAnsi="Times New Roman" w:cs="Times New Roman"/>
        </w:rPr>
        <w:t xml:space="preserve"> the ACHP and SHPO and/or other known interested parties and provide them with a copy of this written response. The City will then proceed according to </w:t>
      </w:r>
      <w:r>
        <w:rPr>
          <w:rFonts w:ascii="Times New Roman" w:hAnsi="Times New Roman" w:cs="Times New Roman"/>
        </w:rPr>
        <w:t>the Certified Staff’s</w:t>
      </w:r>
      <w:r w:rsidRPr="006058BD">
        <w:rPr>
          <w:rFonts w:ascii="Times New Roman" w:hAnsi="Times New Roman" w:cs="Times New Roman"/>
        </w:rPr>
        <w:t xml:space="preserve"> final decision.</w:t>
      </w:r>
    </w:p>
    <w:p w14:paraId="0CF5E9E2" w14:textId="77777777" w:rsidR="005A79B4" w:rsidRPr="006058BD" w:rsidRDefault="005A79B4" w:rsidP="005A79B4">
      <w:pPr>
        <w:pStyle w:val="NoSpacing"/>
        <w:numPr>
          <w:ilvl w:val="1"/>
          <w:numId w:val="1"/>
        </w:numPr>
        <w:spacing w:after="240"/>
        <w:rPr>
          <w:rFonts w:ascii="Times New Roman" w:hAnsi="Times New Roman" w:cs="Times New Roman"/>
        </w:rPr>
      </w:pPr>
      <w:r w:rsidRPr="006058BD">
        <w:rPr>
          <w:rFonts w:ascii="Times New Roman" w:hAnsi="Times New Roman" w:cs="Times New Roman"/>
        </w:rPr>
        <w:t>The responsibilities of the signatories to carry out all other actions subject to the terms of this Agreement that are not the subject of this dispute remain unchanged.</w:t>
      </w:r>
    </w:p>
    <w:p w14:paraId="511A323B" w14:textId="77777777" w:rsidR="005A79B4" w:rsidRPr="006058BD" w:rsidRDefault="005A79B4" w:rsidP="005A79B4">
      <w:pPr>
        <w:pStyle w:val="NoSpacing"/>
        <w:numPr>
          <w:ilvl w:val="0"/>
          <w:numId w:val="1"/>
        </w:numPr>
        <w:spacing w:after="240"/>
        <w:rPr>
          <w:rFonts w:ascii="Times New Roman" w:hAnsi="Times New Roman" w:cs="Times New Roman"/>
        </w:rPr>
      </w:pPr>
      <w:r w:rsidRPr="006058BD">
        <w:rPr>
          <w:rFonts w:ascii="Times New Roman" w:hAnsi="Times New Roman" w:cs="Times New Roman"/>
          <w:b/>
          <w:bCs/>
        </w:rPr>
        <w:t>EFFECTIVE DATES</w:t>
      </w:r>
    </w:p>
    <w:p w14:paraId="7505E4EF" w14:textId="77777777" w:rsidR="005A79B4" w:rsidRPr="006058BD" w:rsidRDefault="005A79B4" w:rsidP="005A79B4">
      <w:pPr>
        <w:pStyle w:val="NoSpacing"/>
        <w:spacing w:after="240"/>
        <w:ind w:left="1080"/>
        <w:rPr>
          <w:rFonts w:ascii="Times New Roman" w:hAnsi="Times New Roman" w:cs="Times New Roman"/>
        </w:rPr>
      </w:pPr>
      <w:r w:rsidRPr="006058BD">
        <w:rPr>
          <w:rFonts w:ascii="Times New Roman" w:hAnsi="Times New Roman" w:cs="Times New Roman"/>
        </w:rPr>
        <w:t xml:space="preserve">The Agreement will become effective on the date of the last signing and will continue in force through December 31, 2030. At any time during the twelve-months prior to this date, the City may request in writing that the ACHPO and SHPO review the City’s program and consider an extension or modification of this Agreement. No extension or modification will be effective unless all parties to the PA have agreed to such extension in writing. </w:t>
      </w:r>
    </w:p>
    <w:p w14:paraId="4E6F8517" w14:textId="77777777" w:rsidR="005A79B4" w:rsidRPr="006058BD" w:rsidRDefault="005A79B4" w:rsidP="005A79B4">
      <w:pPr>
        <w:pStyle w:val="NoSpacing"/>
        <w:numPr>
          <w:ilvl w:val="0"/>
          <w:numId w:val="1"/>
        </w:numPr>
        <w:spacing w:after="240"/>
        <w:rPr>
          <w:rFonts w:ascii="Times New Roman" w:hAnsi="Times New Roman" w:cs="Times New Roman"/>
        </w:rPr>
      </w:pPr>
      <w:r w:rsidRPr="006058BD">
        <w:rPr>
          <w:rFonts w:ascii="Times New Roman" w:hAnsi="Times New Roman" w:cs="Times New Roman"/>
          <w:b/>
          <w:bCs/>
        </w:rPr>
        <w:t>AMENDMENTS</w:t>
      </w:r>
    </w:p>
    <w:p w14:paraId="27519687" w14:textId="6440D343" w:rsidR="005A79B4" w:rsidRPr="006058BD" w:rsidRDefault="005A79B4" w:rsidP="005A79B4">
      <w:pPr>
        <w:pStyle w:val="NoSpacing"/>
        <w:spacing w:after="240"/>
        <w:ind w:left="1080"/>
        <w:rPr>
          <w:rFonts w:ascii="Times New Roman" w:hAnsi="Times New Roman" w:cs="Times New Roman"/>
        </w:rPr>
      </w:pPr>
      <w:r w:rsidRPr="006058BD">
        <w:rPr>
          <w:rFonts w:ascii="Times New Roman" w:hAnsi="Times New Roman" w:cs="Times New Roman"/>
        </w:rPr>
        <w:t xml:space="preserve">Any party to this Agreement may request that it be amended, whereupon the parties will consult in accordance with 36 CFR Part 800.14 to consider such amendment. Any amendment or addendum shall be executed in the same manner as the original Agreement. One year prior to renewal, the Agreement will be reviewed by all </w:t>
      </w:r>
      <w:r w:rsidR="00B45E9D" w:rsidRPr="006058BD">
        <w:rPr>
          <w:rFonts w:ascii="Times New Roman" w:hAnsi="Times New Roman" w:cs="Times New Roman"/>
        </w:rPr>
        <w:t>parties</w:t>
      </w:r>
      <w:r w:rsidRPr="006058BD">
        <w:rPr>
          <w:rFonts w:ascii="Times New Roman" w:hAnsi="Times New Roman" w:cs="Times New Roman"/>
        </w:rPr>
        <w:t xml:space="preserve"> for possible modifications, termination, or extensions and if agreed to, present amendments for this agreement in writing. </w:t>
      </w:r>
    </w:p>
    <w:p w14:paraId="0008845A" w14:textId="77777777" w:rsidR="005A79B4" w:rsidRPr="006058BD" w:rsidRDefault="005A79B4" w:rsidP="005A79B4">
      <w:pPr>
        <w:pStyle w:val="NoSpacing"/>
        <w:numPr>
          <w:ilvl w:val="0"/>
          <w:numId w:val="1"/>
        </w:numPr>
        <w:spacing w:after="240"/>
        <w:rPr>
          <w:rFonts w:ascii="Times New Roman" w:hAnsi="Times New Roman" w:cs="Times New Roman"/>
        </w:rPr>
      </w:pPr>
      <w:r w:rsidRPr="006058BD">
        <w:rPr>
          <w:rFonts w:ascii="Times New Roman" w:hAnsi="Times New Roman" w:cs="Times New Roman"/>
          <w:b/>
          <w:bCs/>
        </w:rPr>
        <w:t>TERMINATION</w:t>
      </w:r>
    </w:p>
    <w:p w14:paraId="61CA12DC" w14:textId="77777777" w:rsidR="005A79B4" w:rsidRPr="006058BD" w:rsidRDefault="005A79B4" w:rsidP="005A79B4">
      <w:pPr>
        <w:pStyle w:val="NoSpacing"/>
        <w:ind w:left="1080"/>
        <w:rPr>
          <w:rFonts w:ascii="Times New Roman" w:hAnsi="Times New Roman" w:cs="Times New Roman"/>
        </w:rPr>
      </w:pPr>
      <w:r w:rsidRPr="006058BD">
        <w:rPr>
          <w:rFonts w:ascii="Times New Roman" w:hAnsi="Times New Roman" w:cs="Times New Roman"/>
        </w:rPr>
        <w:t xml:space="preserve">Any party of this Agreement may terminate it by providing thirty (30) days written notice to the other parties, provided that the parties will consult during the period prior to termination to seek agreement on amendments or other actions that would avoid termination. In the event of termination, the City will comply with 36 CFR 800.4 through 800.6 </w:t>
      </w:r>
      <w:proofErr w:type="gramStart"/>
      <w:r w:rsidRPr="006058BD">
        <w:rPr>
          <w:rFonts w:ascii="Times New Roman" w:hAnsi="Times New Roman" w:cs="Times New Roman"/>
        </w:rPr>
        <w:t>with regard to</w:t>
      </w:r>
      <w:proofErr w:type="gramEnd"/>
      <w:r w:rsidRPr="006058BD">
        <w:rPr>
          <w:rFonts w:ascii="Times New Roman" w:hAnsi="Times New Roman" w:cs="Times New Roman"/>
        </w:rPr>
        <w:t xml:space="preserve"> individual undertakings covered by this Agreement.</w:t>
      </w:r>
    </w:p>
    <w:p w14:paraId="20427B89" w14:textId="77777777" w:rsidR="005A79B4" w:rsidRPr="006058BD" w:rsidRDefault="005A79B4" w:rsidP="005A79B4">
      <w:pPr>
        <w:pStyle w:val="NoSpacing"/>
        <w:rPr>
          <w:rFonts w:ascii="Times New Roman" w:hAnsi="Times New Roman" w:cs="Times New Roman"/>
        </w:rPr>
      </w:pPr>
    </w:p>
    <w:p w14:paraId="3189F051" w14:textId="77777777" w:rsidR="005A79B4" w:rsidRDefault="005A79B4" w:rsidP="005A79B4">
      <w:pPr>
        <w:pStyle w:val="NoSpacing"/>
        <w:rPr>
          <w:rFonts w:ascii="Times New Roman" w:hAnsi="Times New Roman" w:cs="Times New Roman"/>
        </w:rPr>
      </w:pPr>
      <w:r w:rsidRPr="006058BD">
        <w:rPr>
          <w:rFonts w:ascii="Times New Roman" w:hAnsi="Times New Roman" w:cs="Times New Roman"/>
        </w:rPr>
        <w:t>Execution and implementation of this Programmatic Agreement provides evidence that the City and HUD has afforded the SHPO and ACHP reasonable opportunity to comment on their 24 CFR Part 58 Programs and their effects on historic properties, that the City and HUD have taken into account the effect of their undertakings and historic properties, and that the City and HUD have satisfied their Section 106 responsibilities for all individual undertakings implemented in accordance with this Stipulations of this Agreement.</w:t>
      </w:r>
    </w:p>
    <w:p w14:paraId="6E2A47FB" w14:textId="77777777" w:rsidR="009D61D9" w:rsidRDefault="009D61D9" w:rsidP="005A79B4">
      <w:pPr>
        <w:pStyle w:val="NoSpacing"/>
        <w:rPr>
          <w:rFonts w:ascii="Times New Roman" w:hAnsi="Times New Roman" w:cs="Times New Roman"/>
        </w:rPr>
      </w:pPr>
    </w:p>
    <w:p w14:paraId="5BEDF261" w14:textId="77777777" w:rsidR="00811A1A" w:rsidRDefault="00811A1A" w:rsidP="005A79B4">
      <w:pPr>
        <w:pStyle w:val="NoSpacing"/>
        <w:rPr>
          <w:rFonts w:ascii="Times New Roman" w:hAnsi="Times New Roman" w:cs="Times New Roman"/>
          <w:b/>
          <w:bCs/>
          <w:u w:val="single"/>
        </w:rPr>
      </w:pPr>
    </w:p>
    <w:p w14:paraId="2F18C7C0" w14:textId="2941C9F8" w:rsidR="009D61D9" w:rsidRPr="00811A1A" w:rsidRDefault="000678D1" w:rsidP="005A79B4">
      <w:pPr>
        <w:pStyle w:val="NoSpacing"/>
        <w:rPr>
          <w:rFonts w:ascii="Times New Roman" w:hAnsi="Times New Roman" w:cs="Times New Roman"/>
          <w:b/>
          <w:bCs/>
          <w:u w:val="single"/>
        </w:rPr>
      </w:pPr>
      <w:r w:rsidRPr="00612B4B">
        <w:rPr>
          <w:rFonts w:ascii="Times New Roman" w:hAnsi="Times New Roman" w:cs="Times New Roman"/>
          <w:b/>
          <w:bCs/>
          <w:u w:val="single"/>
        </w:rPr>
        <w:lastRenderedPageBreak/>
        <w:t>SIGNATORIES</w:t>
      </w:r>
      <w:r w:rsidR="003225C4">
        <w:rPr>
          <w:rFonts w:ascii="Times New Roman" w:hAnsi="Times New Roman" w:cs="Times New Roman"/>
          <w:b/>
          <w:bCs/>
        </w:rPr>
        <w:t>:</w:t>
      </w:r>
    </w:p>
    <w:p w14:paraId="6CD8826F" w14:textId="77777777" w:rsidR="00811A1A" w:rsidRDefault="00811A1A" w:rsidP="005A79B4">
      <w:pPr>
        <w:pStyle w:val="NoSpacing"/>
        <w:rPr>
          <w:rFonts w:ascii="Times New Roman" w:hAnsi="Times New Roman" w:cs="Times New Roman"/>
          <w:b/>
          <w:bCs/>
        </w:rPr>
      </w:pPr>
    </w:p>
    <w:p w14:paraId="54144779" w14:textId="5278516C" w:rsidR="003225C4" w:rsidRDefault="00B34E7E" w:rsidP="005A79B4">
      <w:pPr>
        <w:pStyle w:val="NoSpacing"/>
        <w:rPr>
          <w:rFonts w:ascii="Times New Roman" w:hAnsi="Times New Roman" w:cs="Times New Roman"/>
          <w:b/>
          <w:bCs/>
        </w:rPr>
      </w:pPr>
      <w:r>
        <w:rPr>
          <w:rFonts w:ascii="Times New Roman" w:hAnsi="Times New Roman" w:cs="Times New Roman"/>
          <w:b/>
          <w:bCs/>
        </w:rPr>
        <w:t xml:space="preserve">City of Dubuque </w:t>
      </w:r>
    </w:p>
    <w:p w14:paraId="66E5657B" w14:textId="77777777" w:rsidR="00B34E7E" w:rsidRDefault="00B34E7E" w:rsidP="005A79B4">
      <w:pPr>
        <w:pStyle w:val="NoSpacing"/>
        <w:rPr>
          <w:rFonts w:ascii="Times New Roman" w:hAnsi="Times New Roman" w:cs="Times New Roman"/>
          <w:b/>
          <w:bCs/>
        </w:rPr>
      </w:pPr>
    </w:p>
    <w:p w14:paraId="35E9FAC5" w14:textId="3DE6F7E4" w:rsidR="00643AA1" w:rsidRPr="00643AA1" w:rsidRDefault="00643AA1" w:rsidP="005A79B4">
      <w:pPr>
        <w:pStyle w:val="NoSpacing"/>
        <w:rPr>
          <w:rFonts w:ascii="Times New Roman" w:hAnsi="Times New Roman" w:cs="Times New Roman"/>
        </w:rPr>
      </w:pPr>
      <w:r>
        <w:rPr>
          <w:rFonts w:ascii="Times New Roman" w:hAnsi="Times New Roman" w:cs="Times New Roman"/>
        </w:rPr>
        <w:t>BY:</w:t>
      </w:r>
      <w:r w:rsidR="002708DC">
        <w:rPr>
          <w:rFonts w:ascii="Times New Roman" w:hAnsi="Times New Roman" w:cs="Times New Roman"/>
        </w:rPr>
        <w:tab/>
      </w:r>
      <w:r w:rsidR="002708DC">
        <w:rPr>
          <w:rFonts w:ascii="Times New Roman" w:hAnsi="Times New Roman" w:cs="Times New Roman"/>
        </w:rPr>
        <w:tab/>
      </w:r>
      <w:r w:rsidR="002708DC">
        <w:rPr>
          <w:rFonts w:ascii="Times New Roman" w:hAnsi="Times New Roman" w:cs="Times New Roman"/>
        </w:rPr>
        <w:tab/>
      </w:r>
      <w:r w:rsidR="002708DC">
        <w:rPr>
          <w:rFonts w:ascii="Times New Roman" w:hAnsi="Times New Roman" w:cs="Times New Roman"/>
        </w:rPr>
        <w:tab/>
      </w:r>
      <w:r w:rsidR="002708DC">
        <w:rPr>
          <w:rFonts w:ascii="Times New Roman" w:hAnsi="Times New Roman" w:cs="Times New Roman"/>
        </w:rPr>
        <w:tab/>
        <w:t>Date:</w:t>
      </w:r>
    </w:p>
    <w:p w14:paraId="1EA6EFA4" w14:textId="77777777" w:rsidR="00B34E7E" w:rsidRDefault="00B34E7E" w:rsidP="005A79B4">
      <w:pPr>
        <w:pStyle w:val="NoSpacing"/>
        <w:rPr>
          <w:rFonts w:ascii="Times New Roman" w:hAnsi="Times New Roman" w:cs="Times New Roman"/>
          <w:b/>
          <w:bCs/>
        </w:rPr>
      </w:pPr>
    </w:p>
    <w:p w14:paraId="65F28DD4" w14:textId="2D4F29CF" w:rsidR="003F3AB8" w:rsidRDefault="003F3AB8" w:rsidP="005A79B4">
      <w:pPr>
        <w:pStyle w:val="NoSpacing"/>
        <w:rPr>
          <w:rFonts w:ascii="Times New Roman" w:hAnsi="Times New Roman" w:cs="Times New Roman"/>
          <w:b/>
          <w:bCs/>
        </w:rPr>
      </w:pPr>
      <w:r>
        <w:rPr>
          <w:rFonts w:ascii="Times New Roman" w:hAnsi="Times New Roman" w:cs="Times New Roman"/>
          <w:b/>
          <w:bCs/>
        </w:rPr>
        <w:t>State Historic Preservation Office (SHPO)</w:t>
      </w:r>
    </w:p>
    <w:p w14:paraId="2490AFC1" w14:textId="77777777" w:rsidR="00B34E7E" w:rsidRPr="003225C4" w:rsidRDefault="00B34E7E" w:rsidP="005A79B4">
      <w:pPr>
        <w:pStyle w:val="NoSpacing"/>
        <w:rPr>
          <w:rFonts w:ascii="Times New Roman" w:hAnsi="Times New Roman" w:cs="Times New Roman"/>
          <w:b/>
          <w:bCs/>
        </w:rPr>
      </w:pPr>
    </w:p>
    <w:p w14:paraId="6B5A57FD" w14:textId="7E46C613" w:rsidR="00C945C8" w:rsidRDefault="002708DC" w:rsidP="005A79B4">
      <w:pPr>
        <w:pStyle w:val="NoSpacing"/>
        <w:rPr>
          <w:rFonts w:ascii="Times New Roman" w:hAnsi="Times New Roman" w:cs="Times New Roman"/>
        </w:rPr>
      </w:pPr>
      <w:r>
        <w:rPr>
          <w:rFonts w:ascii="Times New Roman" w:hAnsi="Times New Roman" w:cs="Times New Roman"/>
        </w:rPr>
        <w:t xml:space="preserve">BY: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6B457707" w14:textId="77777777" w:rsidR="00C945C8" w:rsidRDefault="00C945C8" w:rsidP="005A79B4">
      <w:pPr>
        <w:pStyle w:val="NoSpacing"/>
        <w:rPr>
          <w:rFonts w:ascii="Times New Roman" w:hAnsi="Times New Roman" w:cs="Times New Roman"/>
        </w:rPr>
      </w:pPr>
    </w:p>
    <w:p w14:paraId="68BB1D3F" w14:textId="77777777" w:rsidR="00811A1A" w:rsidRDefault="00811A1A" w:rsidP="005A79B4">
      <w:pPr>
        <w:pStyle w:val="NoSpacing"/>
        <w:rPr>
          <w:rFonts w:ascii="Times New Roman" w:hAnsi="Times New Roman" w:cs="Times New Roman"/>
        </w:rPr>
      </w:pPr>
    </w:p>
    <w:p w14:paraId="46143B46" w14:textId="77777777" w:rsidR="00811A1A" w:rsidRDefault="00811A1A" w:rsidP="005A79B4">
      <w:pPr>
        <w:pStyle w:val="NoSpacing"/>
        <w:rPr>
          <w:rFonts w:ascii="Times New Roman" w:hAnsi="Times New Roman" w:cs="Times New Roman"/>
        </w:rPr>
      </w:pPr>
    </w:p>
    <w:p w14:paraId="63859B64" w14:textId="77777777" w:rsidR="00811A1A" w:rsidRDefault="00811A1A" w:rsidP="005A79B4">
      <w:pPr>
        <w:pStyle w:val="NoSpacing"/>
        <w:rPr>
          <w:rFonts w:ascii="Times New Roman" w:hAnsi="Times New Roman" w:cs="Times New Roman"/>
        </w:rPr>
      </w:pPr>
    </w:p>
    <w:p w14:paraId="0734BBA7" w14:textId="77777777" w:rsidR="00811A1A" w:rsidRDefault="00811A1A" w:rsidP="005A79B4">
      <w:pPr>
        <w:pStyle w:val="NoSpacing"/>
        <w:rPr>
          <w:rFonts w:ascii="Times New Roman" w:hAnsi="Times New Roman" w:cs="Times New Roman"/>
        </w:rPr>
      </w:pPr>
    </w:p>
    <w:p w14:paraId="2C7CC641" w14:textId="77777777" w:rsidR="00811A1A" w:rsidRDefault="00811A1A" w:rsidP="005A79B4">
      <w:pPr>
        <w:pStyle w:val="NoSpacing"/>
        <w:rPr>
          <w:rFonts w:ascii="Times New Roman" w:hAnsi="Times New Roman" w:cs="Times New Roman"/>
        </w:rPr>
      </w:pPr>
    </w:p>
    <w:p w14:paraId="0F956AD6" w14:textId="77777777" w:rsidR="00811A1A" w:rsidRDefault="00811A1A" w:rsidP="005A79B4">
      <w:pPr>
        <w:pStyle w:val="NoSpacing"/>
        <w:rPr>
          <w:rFonts w:ascii="Times New Roman" w:hAnsi="Times New Roman" w:cs="Times New Roman"/>
        </w:rPr>
      </w:pPr>
    </w:p>
    <w:p w14:paraId="44705B41" w14:textId="77777777" w:rsidR="00811A1A" w:rsidRDefault="00811A1A" w:rsidP="005A79B4">
      <w:pPr>
        <w:pStyle w:val="NoSpacing"/>
        <w:rPr>
          <w:rFonts w:ascii="Times New Roman" w:hAnsi="Times New Roman" w:cs="Times New Roman"/>
        </w:rPr>
      </w:pPr>
    </w:p>
    <w:p w14:paraId="5EFB9AA4" w14:textId="77777777" w:rsidR="00811A1A" w:rsidRDefault="00811A1A" w:rsidP="005A79B4">
      <w:pPr>
        <w:pStyle w:val="NoSpacing"/>
        <w:rPr>
          <w:rFonts w:ascii="Times New Roman" w:hAnsi="Times New Roman" w:cs="Times New Roman"/>
        </w:rPr>
      </w:pPr>
    </w:p>
    <w:p w14:paraId="43A7F4EF" w14:textId="77777777" w:rsidR="00811A1A" w:rsidRDefault="00811A1A" w:rsidP="005A79B4">
      <w:pPr>
        <w:pStyle w:val="NoSpacing"/>
        <w:rPr>
          <w:rFonts w:ascii="Times New Roman" w:hAnsi="Times New Roman" w:cs="Times New Roman"/>
        </w:rPr>
      </w:pPr>
    </w:p>
    <w:p w14:paraId="608E105B" w14:textId="77777777" w:rsidR="00811A1A" w:rsidRDefault="00811A1A" w:rsidP="005A79B4">
      <w:pPr>
        <w:pStyle w:val="NoSpacing"/>
        <w:rPr>
          <w:rFonts w:ascii="Times New Roman" w:hAnsi="Times New Roman" w:cs="Times New Roman"/>
        </w:rPr>
      </w:pPr>
    </w:p>
    <w:p w14:paraId="0836EFB0" w14:textId="77777777" w:rsidR="00811A1A" w:rsidRDefault="00811A1A" w:rsidP="005A79B4">
      <w:pPr>
        <w:pStyle w:val="NoSpacing"/>
        <w:rPr>
          <w:rFonts w:ascii="Times New Roman" w:hAnsi="Times New Roman" w:cs="Times New Roman"/>
        </w:rPr>
      </w:pPr>
    </w:p>
    <w:p w14:paraId="1AAC200A" w14:textId="77777777" w:rsidR="00811A1A" w:rsidRDefault="00811A1A" w:rsidP="005A79B4">
      <w:pPr>
        <w:pStyle w:val="NoSpacing"/>
        <w:rPr>
          <w:rFonts w:ascii="Times New Roman" w:hAnsi="Times New Roman" w:cs="Times New Roman"/>
        </w:rPr>
      </w:pPr>
    </w:p>
    <w:p w14:paraId="732E4133" w14:textId="77777777" w:rsidR="00811A1A" w:rsidRDefault="00811A1A" w:rsidP="005A79B4">
      <w:pPr>
        <w:pStyle w:val="NoSpacing"/>
        <w:rPr>
          <w:rFonts w:ascii="Times New Roman" w:hAnsi="Times New Roman" w:cs="Times New Roman"/>
        </w:rPr>
      </w:pPr>
    </w:p>
    <w:p w14:paraId="12D91C84" w14:textId="77777777" w:rsidR="00811A1A" w:rsidRDefault="00811A1A" w:rsidP="005A79B4">
      <w:pPr>
        <w:pStyle w:val="NoSpacing"/>
        <w:rPr>
          <w:rFonts w:ascii="Times New Roman" w:hAnsi="Times New Roman" w:cs="Times New Roman"/>
        </w:rPr>
      </w:pPr>
    </w:p>
    <w:p w14:paraId="43C787B1" w14:textId="77777777" w:rsidR="00811A1A" w:rsidRDefault="00811A1A" w:rsidP="005A79B4">
      <w:pPr>
        <w:pStyle w:val="NoSpacing"/>
        <w:rPr>
          <w:rFonts w:ascii="Times New Roman" w:hAnsi="Times New Roman" w:cs="Times New Roman"/>
        </w:rPr>
      </w:pPr>
    </w:p>
    <w:p w14:paraId="0F787B50" w14:textId="77777777" w:rsidR="00811A1A" w:rsidRDefault="00811A1A" w:rsidP="005A79B4">
      <w:pPr>
        <w:pStyle w:val="NoSpacing"/>
        <w:rPr>
          <w:rFonts w:ascii="Times New Roman" w:hAnsi="Times New Roman" w:cs="Times New Roman"/>
        </w:rPr>
      </w:pPr>
    </w:p>
    <w:p w14:paraId="7E1EFA95" w14:textId="77777777" w:rsidR="00811A1A" w:rsidRDefault="00811A1A" w:rsidP="005A79B4">
      <w:pPr>
        <w:pStyle w:val="NoSpacing"/>
        <w:rPr>
          <w:rFonts w:ascii="Times New Roman" w:hAnsi="Times New Roman" w:cs="Times New Roman"/>
        </w:rPr>
      </w:pPr>
    </w:p>
    <w:p w14:paraId="1DE1585C" w14:textId="77777777" w:rsidR="00811A1A" w:rsidRDefault="00811A1A" w:rsidP="005A79B4">
      <w:pPr>
        <w:pStyle w:val="NoSpacing"/>
        <w:rPr>
          <w:rFonts w:ascii="Times New Roman" w:hAnsi="Times New Roman" w:cs="Times New Roman"/>
        </w:rPr>
      </w:pPr>
    </w:p>
    <w:p w14:paraId="258488D4" w14:textId="77777777" w:rsidR="00811A1A" w:rsidRDefault="00811A1A" w:rsidP="005A79B4">
      <w:pPr>
        <w:pStyle w:val="NoSpacing"/>
        <w:rPr>
          <w:rFonts w:ascii="Times New Roman" w:hAnsi="Times New Roman" w:cs="Times New Roman"/>
        </w:rPr>
      </w:pPr>
    </w:p>
    <w:p w14:paraId="5C5F92FC" w14:textId="77777777" w:rsidR="00811A1A" w:rsidRDefault="00811A1A" w:rsidP="005A79B4">
      <w:pPr>
        <w:pStyle w:val="NoSpacing"/>
        <w:rPr>
          <w:rFonts w:ascii="Times New Roman" w:hAnsi="Times New Roman" w:cs="Times New Roman"/>
        </w:rPr>
      </w:pPr>
    </w:p>
    <w:p w14:paraId="03C5B0F6" w14:textId="77777777" w:rsidR="00811A1A" w:rsidRDefault="00811A1A" w:rsidP="005A79B4">
      <w:pPr>
        <w:pStyle w:val="NoSpacing"/>
        <w:rPr>
          <w:rFonts w:ascii="Times New Roman" w:hAnsi="Times New Roman" w:cs="Times New Roman"/>
        </w:rPr>
      </w:pPr>
    </w:p>
    <w:p w14:paraId="0E5CEB2C" w14:textId="77777777" w:rsidR="00811A1A" w:rsidRDefault="00811A1A" w:rsidP="005A79B4">
      <w:pPr>
        <w:pStyle w:val="NoSpacing"/>
        <w:rPr>
          <w:rFonts w:ascii="Times New Roman" w:hAnsi="Times New Roman" w:cs="Times New Roman"/>
        </w:rPr>
      </w:pPr>
    </w:p>
    <w:p w14:paraId="063D0572" w14:textId="77777777" w:rsidR="00811A1A" w:rsidRDefault="00811A1A" w:rsidP="005A79B4">
      <w:pPr>
        <w:pStyle w:val="NoSpacing"/>
        <w:rPr>
          <w:rFonts w:ascii="Times New Roman" w:hAnsi="Times New Roman" w:cs="Times New Roman"/>
        </w:rPr>
      </w:pPr>
    </w:p>
    <w:p w14:paraId="0D3F3D88" w14:textId="77777777" w:rsidR="00811A1A" w:rsidRDefault="00811A1A" w:rsidP="005A79B4">
      <w:pPr>
        <w:pStyle w:val="NoSpacing"/>
        <w:rPr>
          <w:rFonts w:ascii="Times New Roman" w:hAnsi="Times New Roman" w:cs="Times New Roman"/>
        </w:rPr>
      </w:pPr>
    </w:p>
    <w:p w14:paraId="78BE1A10" w14:textId="77777777" w:rsidR="00811A1A" w:rsidRDefault="00811A1A" w:rsidP="005A79B4">
      <w:pPr>
        <w:pStyle w:val="NoSpacing"/>
        <w:rPr>
          <w:rFonts w:ascii="Times New Roman" w:hAnsi="Times New Roman" w:cs="Times New Roman"/>
        </w:rPr>
      </w:pPr>
    </w:p>
    <w:p w14:paraId="4599DF10" w14:textId="77777777" w:rsidR="00811A1A" w:rsidRDefault="00811A1A" w:rsidP="005A79B4">
      <w:pPr>
        <w:pStyle w:val="NoSpacing"/>
        <w:rPr>
          <w:rFonts w:ascii="Times New Roman" w:hAnsi="Times New Roman" w:cs="Times New Roman"/>
        </w:rPr>
      </w:pPr>
    </w:p>
    <w:p w14:paraId="51F3040F" w14:textId="77777777" w:rsidR="00811A1A" w:rsidRDefault="00811A1A" w:rsidP="005A79B4">
      <w:pPr>
        <w:pStyle w:val="NoSpacing"/>
        <w:rPr>
          <w:rFonts w:ascii="Times New Roman" w:hAnsi="Times New Roman" w:cs="Times New Roman"/>
        </w:rPr>
      </w:pPr>
    </w:p>
    <w:p w14:paraId="695A1515" w14:textId="77777777" w:rsidR="00811A1A" w:rsidRDefault="00811A1A" w:rsidP="005A79B4">
      <w:pPr>
        <w:pStyle w:val="NoSpacing"/>
        <w:rPr>
          <w:rFonts w:ascii="Times New Roman" w:hAnsi="Times New Roman" w:cs="Times New Roman"/>
        </w:rPr>
      </w:pPr>
    </w:p>
    <w:p w14:paraId="353A5F4D" w14:textId="77777777" w:rsidR="00811A1A" w:rsidRDefault="00811A1A" w:rsidP="005A79B4">
      <w:pPr>
        <w:pStyle w:val="NoSpacing"/>
        <w:rPr>
          <w:rFonts w:ascii="Times New Roman" w:hAnsi="Times New Roman" w:cs="Times New Roman"/>
        </w:rPr>
      </w:pPr>
    </w:p>
    <w:p w14:paraId="522AF3D8" w14:textId="77777777" w:rsidR="00811A1A" w:rsidRDefault="00811A1A" w:rsidP="005A79B4">
      <w:pPr>
        <w:pStyle w:val="NoSpacing"/>
        <w:rPr>
          <w:rFonts w:ascii="Times New Roman" w:hAnsi="Times New Roman" w:cs="Times New Roman"/>
        </w:rPr>
      </w:pPr>
    </w:p>
    <w:p w14:paraId="3557DDFF" w14:textId="77777777" w:rsidR="00811A1A" w:rsidRDefault="00811A1A" w:rsidP="005A79B4">
      <w:pPr>
        <w:pStyle w:val="NoSpacing"/>
        <w:rPr>
          <w:rFonts w:ascii="Times New Roman" w:hAnsi="Times New Roman" w:cs="Times New Roman"/>
        </w:rPr>
      </w:pPr>
    </w:p>
    <w:p w14:paraId="311252F2" w14:textId="77777777" w:rsidR="00811A1A" w:rsidRDefault="00811A1A" w:rsidP="005A79B4">
      <w:pPr>
        <w:pStyle w:val="NoSpacing"/>
        <w:rPr>
          <w:rFonts w:ascii="Times New Roman" w:hAnsi="Times New Roman" w:cs="Times New Roman"/>
        </w:rPr>
      </w:pPr>
    </w:p>
    <w:p w14:paraId="0161329E" w14:textId="77777777" w:rsidR="00811A1A" w:rsidRDefault="00811A1A" w:rsidP="005A79B4">
      <w:pPr>
        <w:pStyle w:val="NoSpacing"/>
        <w:rPr>
          <w:rFonts w:ascii="Times New Roman" w:hAnsi="Times New Roman" w:cs="Times New Roman"/>
        </w:rPr>
      </w:pPr>
    </w:p>
    <w:p w14:paraId="03BFBAF7" w14:textId="77777777" w:rsidR="00811A1A" w:rsidRDefault="00811A1A" w:rsidP="005A79B4">
      <w:pPr>
        <w:pStyle w:val="NoSpacing"/>
        <w:rPr>
          <w:rFonts w:ascii="Times New Roman" w:hAnsi="Times New Roman" w:cs="Times New Roman"/>
        </w:rPr>
      </w:pPr>
    </w:p>
    <w:p w14:paraId="20A39DF1" w14:textId="77777777" w:rsidR="00811A1A" w:rsidRDefault="00811A1A" w:rsidP="005A79B4">
      <w:pPr>
        <w:pStyle w:val="NoSpacing"/>
        <w:rPr>
          <w:rFonts w:ascii="Times New Roman" w:hAnsi="Times New Roman" w:cs="Times New Roman"/>
        </w:rPr>
      </w:pPr>
    </w:p>
    <w:p w14:paraId="4BF7F024" w14:textId="77777777" w:rsidR="00811A1A" w:rsidRDefault="00811A1A" w:rsidP="005A79B4">
      <w:pPr>
        <w:pStyle w:val="NoSpacing"/>
        <w:rPr>
          <w:rFonts w:ascii="Times New Roman" w:hAnsi="Times New Roman" w:cs="Times New Roman"/>
        </w:rPr>
      </w:pPr>
    </w:p>
    <w:p w14:paraId="57660669" w14:textId="3FEEEC9C"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lastRenderedPageBreak/>
        <w:t>APPENDIX A: Policy Statement on Affordable Housing and Historic Preservation</w:t>
      </w:r>
    </w:p>
    <w:p w14:paraId="0010C9FB" w14:textId="77777777" w:rsidR="005A79B4" w:rsidRPr="006058BD" w:rsidRDefault="005A79B4" w:rsidP="005A79B4">
      <w:pPr>
        <w:pStyle w:val="NoSpacing"/>
        <w:rPr>
          <w:rFonts w:ascii="Times New Roman" w:hAnsi="Times New Roman" w:cs="Times New Roman"/>
        </w:rPr>
      </w:pPr>
    </w:p>
    <w:p w14:paraId="1F2161E0" w14:textId="77777777" w:rsidR="005A79B4" w:rsidRPr="006058BD" w:rsidRDefault="005A79B4" w:rsidP="005A79B4">
      <w:pPr>
        <w:pStyle w:val="NoSpacing"/>
        <w:jc w:val="center"/>
        <w:rPr>
          <w:rFonts w:ascii="Times New Roman" w:hAnsi="Times New Roman" w:cs="Times New Roman"/>
        </w:rPr>
      </w:pPr>
      <w:r w:rsidRPr="006058BD">
        <w:rPr>
          <w:rFonts w:ascii="Times New Roman" w:hAnsi="Times New Roman" w:cs="Times New Roman"/>
        </w:rPr>
        <w:t xml:space="preserve">ACHP'S POLICY STATEMENT ON AFFORDABLE HOUSING and HISTORIC PRESERAVATION </w:t>
      </w:r>
    </w:p>
    <w:p w14:paraId="5EB490FC" w14:textId="77777777" w:rsidR="005A79B4" w:rsidRPr="006058BD" w:rsidRDefault="005A79B4" w:rsidP="005A79B4">
      <w:pPr>
        <w:pStyle w:val="NoSpacing"/>
        <w:jc w:val="center"/>
        <w:rPr>
          <w:rFonts w:ascii="Times New Roman" w:hAnsi="Times New Roman" w:cs="Times New Roman"/>
        </w:rPr>
      </w:pPr>
      <w:r w:rsidRPr="006058BD">
        <w:rPr>
          <w:rFonts w:ascii="Times New Roman" w:hAnsi="Times New Roman" w:cs="Times New Roman"/>
        </w:rPr>
        <w:t>(Adopted June 26, 1995)</w:t>
      </w:r>
    </w:p>
    <w:p w14:paraId="502B0D61" w14:textId="77777777" w:rsidR="005A79B4" w:rsidRPr="006058BD" w:rsidRDefault="005A79B4" w:rsidP="005A79B4">
      <w:pPr>
        <w:pStyle w:val="NoSpacing"/>
        <w:jc w:val="center"/>
        <w:rPr>
          <w:rFonts w:ascii="Times New Roman" w:hAnsi="Times New Roman" w:cs="Times New Roman"/>
        </w:rPr>
      </w:pPr>
    </w:p>
    <w:p w14:paraId="1EAD296B" w14:textId="2AE3E370"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The National Historic Preservation Act of 1966 (NHPA) mandates preservation of the historical and cultural foundations of the Nation as a living part of community life and development </w:t>
      </w:r>
      <w:proofErr w:type="gramStart"/>
      <w:r w:rsidRPr="006058BD">
        <w:rPr>
          <w:rFonts w:ascii="Times New Roman" w:hAnsi="Times New Roman" w:cs="Times New Roman"/>
        </w:rPr>
        <w:t>in order to</w:t>
      </w:r>
      <w:proofErr w:type="gramEnd"/>
      <w:r w:rsidRPr="006058BD">
        <w:rPr>
          <w:rFonts w:ascii="Times New Roman" w:hAnsi="Times New Roman" w:cs="Times New Roman"/>
        </w:rPr>
        <w:t xml:space="preserve"> provide the American people with a sense of orientation. </w:t>
      </w:r>
    </w:p>
    <w:p w14:paraId="741AA5EA" w14:textId="77777777" w:rsidR="005A79B4" w:rsidRPr="006058BD" w:rsidRDefault="005A79B4" w:rsidP="005A79B4">
      <w:pPr>
        <w:pStyle w:val="NoSpacing"/>
        <w:rPr>
          <w:rFonts w:ascii="Times New Roman" w:hAnsi="Times New Roman" w:cs="Times New Roman"/>
        </w:rPr>
      </w:pPr>
    </w:p>
    <w:p w14:paraId="3D5BFD1E"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It further states that increased knowledge about historic resources, establishment of a better means to identify and administer them, and encouragement of their preservation will not only improve planning and execution of Federal and federally assisted projects and but also assist economic growth and development. </w:t>
      </w:r>
    </w:p>
    <w:p w14:paraId="0D0A2C29" w14:textId="77777777" w:rsidR="005A79B4" w:rsidRPr="006058BD" w:rsidRDefault="005A79B4" w:rsidP="005A79B4">
      <w:pPr>
        <w:pStyle w:val="NoSpacing"/>
        <w:rPr>
          <w:rFonts w:ascii="Times New Roman" w:hAnsi="Times New Roman" w:cs="Times New Roman"/>
        </w:rPr>
      </w:pPr>
    </w:p>
    <w:p w14:paraId="5A4CE694"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Toward that end, NHPA directs the Federal Government to foster conditions under which modem society and prehistoric and historic resources can exist in productive harmony and "fulfill the social, economic, and other requirements of present and future generations." </w:t>
      </w:r>
    </w:p>
    <w:p w14:paraId="533692C2" w14:textId="77777777" w:rsidR="005A79B4" w:rsidRPr="006058BD" w:rsidRDefault="005A79B4" w:rsidP="005A79B4">
      <w:pPr>
        <w:pStyle w:val="NoSpacing"/>
        <w:rPr>
          <w:rFonts w:ascii="Times New Roman" w:hAnsi="Times New Roman" w:cs="Times New Roman"/>
        </w:rPr>
      </w:pPr>
    </w:p>
    <w:p w14:paraId="6FA8F1E4"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Federal agencies that assist in the construction and rehabilitation of housing, most notably the Department of Housing and Urban Development (HUD) and the Department of Agriculture, are tasked with meeting Americans basic needs for safe, decent and affordable housing. Historic properties have played a vital role in fulfilling this objective; this must continue. </w:t>
      </w:r>
    </w:p>
    <w:p w14:paraId="3F54BABA" w14:textId="77777777" w:rsidR="005A79B4" w:rsidRPr="006058BD" w:rsidRDefault="005A79B4" w:rsidP="005A79B4">
      <w:pPr>
        <w:pStyle w:val="NoSpacing"/>
        <w:rPr>
          <w:rFonts w:ascii="Times New Roman" w:hAnsi="Times New Roman" w:cs="Times New Roman"/>
        </w:rPr>
      </w:pPr>
    </w:p>
    <w:p w14:paraId="308C5800"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It is, however, important that Federal and State agencies, local governments, housing providers, and the preservation community in general actively seek ways to reconcile national historic preservation goals with the special economic and social needs associated with affordable housing, given that this is now one of the Nation's most pressing challenges. </w:t>
      </w:r>
    </w:p>
    <w:p w14:paraId="1318B718" w14:textId="77777777" w:rsidR="005A79B4" w:rsidRPr="006058BD" w:rsidRDefault="005A79B4" w:rsidP="005A79B4">
      <w:pPr>
        <w:pStyle w:val="NoSpacing"/>
        <w:rPr>
          <w:rFonts w:ascii="Times New Roman" w:hAnsi="Times New Roman" w:cs="Times New Roman"/>
        </w:rPr>
      </w:pPr>
    </w:p>
    <w:p w14:paraId="3634C4F3"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In issuing this policy statement, ACHP seeks to promote a new, flexible approach toward affordable housing and historic preservation, which is embodied in the following Implementation Principles. State Historic Preservation Officers (SHPOs), Federal and State agencies, and local governments involved in the administration of the Section l 06 review process for affordable housing projects funded or assisted by Federal agencies are encouraged to use these principles as a framework for Section l 06 consultation and local historic preservation planning. </w:t>
      </w:r>
    </w:p>
    <w:p w14:paraId="21745EB8" w14:textId="77777777" w:rsidR="005A79B4" w:rsidRPr="006058BD" w:rsidRDefault="005A79B4" w:rsidP="005A79B4">
      <w:pPr>
        <w:pStyle w:val="NoSpacing"/>
        <w:rPr>
          <w:rFonts w:ascii="Times New Roman" w:hAnsi="Times New Roman" w:cs="Times New Roman"/>
        </w:rPr>
      </w:pPr>
    </w:p>
    <w:p w14:paraId="0862746A"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ACHP also encourages HUD, in consultation with the national preservation community, including the National Conference of State Historic Preservation Officers, the National Park Service, and the National Trust for Historic Preservation, to develop comprehensive historic preservation training programs for HUD staff, State, county, and local officials, and housing providers who implement affordable housing projects. </w:t>
      </w:r>
    </w:p>
    <w:p w14:paraId="4418C97E" w14:textId="77777777" w:rsidR="005A79B4" w:rsidRPr="006058BD" w:rsidRDefault="005A79B4" w:rsidP="005A79B4">
      <w:pPr>
        <w:pStyle w:val="NoSpacing"/>
        <w:rPr>
          <w:rFonts w:ascii="Times New Roman" w:hAnsi="Times New Roman" w:cs="Times New Roman"/>
        </w:rPr>
      </w:pPr>
    </w:p>
    <w:p w14:paraId="05F6CF74" w14:textId="7E5F3B29"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Such training should advance the Implementation </w:t>
      </w:r>
      <w:r w:rsidR="00613699" w:rsidRPr="006058BD">
        <w:rPr>
          <w:rFonts w:ascii="Times New Roman" w:hAnsi="Times New Roman" w:cs="Times New Roman"/>
        </w:rPr>
        <w:t>Principles,</w:t>
      </w:r>
      <w:r w:rsidRPr="006058BD">
        <w:rPr>
          <w:rFonts w:ascii="Times New Roman" w:hAnsi="Times New Roman" w:cs="Times New Roman"/>
        </w:rPr>
        <w:t xml:space="preserve"> and the initiatives outlined in the Secretary of HUD's May 5, 1995, Historic Preservation Directive, focusing on: </w:t>
      </w:r>
    </w:p>
    <w:p w14:paraId="68813F19" w14:textId="77777777" w:rsidR="005A79B4" w:rsidRPr="006058BD" w:rsidRDefault="005A79B4" w:rsidP="005A79B4">
      <w:pPr>
        <w:pStyle w:val="NoSpacing"/>
        <w:rPr>
          <w:rFonts w:ascii="Times New Roman" w:hAnsi="Times New Roman" w:cs="Times New Roman"/>
        </w:rPr>
      </w:pPr>
    </w:p>
    <w:p w14:paraId="415E977F"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1) improving coordination of Section 106 reviews; </w:t>
      </w:r>
    </w:p>
    <w:p w14:paraId="64E6AED0"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lastRenderedPageBreak/>
        <w:t xml:space="preserve">2) evaluating the National Register eligibility of historic properties; </w:t>
      </w:r>
    </w:p>
    <w:p w14:paraId="00CD4CF0" w14:textId="039909F2"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3) </w:t>
      </w:r>
      <w:proofErr w:type="gramStart"/>
      <w:r w:rsidRPr="006058BD">
        <w:rPr>
          <w:rFonts w:ascii="Times New Roman" w:hAnsi="Times New Roman" w:cs="Times New Roman"/>
        </w:rPr>
        <w:t>applying</w:t>
      </w:r>
      <w:proofErr w:type="gramEnd"/>
      <w:r w:rsidRPr="006058BD">
        <w:rPr>
          <w:rFonts w:ascii="Times New Roman" w:hAnsi="Times New Roman" w:cs="Times New Roman"/>
        </w:rPr>
        <w:t xml:space="preserve"> the Secretary </w:t>
      </w:r>
      <w:r w:rsidR="00FF3136">
        <w:rPr>
          <w:rFonts w:ascii="Times New Roman" w:hAnsi="Times New Roman" w:cs="Times New Roman"/>
        </w:rPr>
        <w:t xml:space="preserve">of Interior’s </w:t>
      </w:r>
      <w:proofErr w:type="gramStart"/>
      <w:r w:rsidRPr="006058BD">
        <w:rPr>
          <w:rFonts w:ascii="Times New Roman" w:hAnsi="Times New Roman" w:cs="Times New Roman"/>
        </w:rPr>
        <w:t>Standards;</w:t>
      </w:r>
      <w:proofErr w:type="gramEnd"/>
      <w:r w:rsidRPr="006058BD">
        <w:rPr>
          <w:rFonts w:ascii="Times New Roman" w:hAnsi="Times New Roman" w:cs="Times New Roman"/>
        </w:rPr>
        <w:t xml:space="preserve"> </w:t>
      </w:r>
    </w:p>
    <w:p w14:paraId="5F0D51D3"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4) providing technical assistance for routine maintenance and repairs to historic buildings; </w:t>
      </w:r>
    </w:p>
    <w:p w14:paraId="1D09062A"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5) developing financial packages for affordable housing projects; and </w:t>
      </w:r>
    </w:p>
    <w:p w14:paraId="7E3E3785"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6) integrating historic preservation into Consolidated Plan Documents and local comprehensive plans. </w:t>
      </w:r>
    </w:p>
    <w:p w14:paraId="33E4E759" w14:textId="77777777" w:rsidR="005A79B4" w:rsidRPr="006058BD" w:rsidRDefault="005A79B4" w:rsidP="005A79B4">
      <w:pPr>
        <w:pStyle w:val="NoSpacing"/>
        <w:rPr>
          <w:rFonts w:ascii="Times New Roman" w:hAnsi="Times New Roman" w:cs="Times New Roman"/>
        </w:rPr>
      </w:pPr>
    </w:p>
    <w:p w14:paraId="6F8C08E3" w14:textId="77777777" w:rsidR="005A79B4" w:rsidRPr="006058BD" w:rsidRDefault="005A79B4" w:rsidP="005A79B4">
      <w:pPr>
        <w:pStyle w:val="NoSpacing"/>
        <w:rPr>
          <w:rFonts w:ascii="Times New Roman" w:hAnsi="Times New Roman" w:cs="Times New Roman"/>
        </w:rPr>
      </w:pPr>
      <w:r w:rsidRPr="006058BD">
        <w:rPr>
          <w:rFonts w:ascii="Times New Roman" w:hAnsi="Times New Roman" w:cs="Times New Roman"/>
        </w:rPr>
        <w:t xml:space="preserve">Implementation Principles </w:t>
      </w:r>
    </w:p>
    <w:p w14:paraId="6A3DD836" w14:textId="77777777" w:rsidR="005A79B4" w:rsidRPr="006058BD" w:rsidRDefault="005A79B4" w:rsidP="005A79B4">
      <w:pPr>
        <w:pStyle w:val="NoSpacing"/>
        <w:rPr>
          <w:rFonts w:ascii="Times New Roman" w:hAnsi="Times New Roman" w:cs="Times New Roman"/>
        </w:rPr>
      </w:pPr>
    </w:p>
    <w:p w14:paraId="619C713F" w14:textId="77777777" w:rsidR="005A79B4" w:rsidRPr="006058BD" w:rsidRDefault="005A79B4" w:rsidP="005A79B4">
      <w:pPr>
        <w:pStyle w:val="NoSpacing"/>
        <w:numPr>
          <w:ilvl w:val="0"/>
          <w:numId w:val="4"/>
        </w:numPr>
        <w:rPr>
          <w:rFonts w:ascii="Times New Roman" w:hAnsi="Times New Roman" w:cs="Times New Roman"/>
        </w:rPr>
      </w:pPr>
      <w:r w:rsidRPr="006058BD">
        <w:rPr>
          <w:rFonts w:ascii="Times New Roman" w:hAnsi="Times New Roman" w:cs="Times New Roman"/>
        </w:rPr>
        <w:t xml:space="preserve">Section 106 reviews for affordable housing projects should place principal emphasis on broad-based consensus reflecting the interests, desires, and values of affected communities, neighborhoods, and residents. Consensus-building should be facilitated through training, education, and consultation focused on historic preservation values, collaborative planning, and dispute resolution. </w:t>
      </w:r>
    </w:p>
    <w:p w14:paraId="49B171BA" w14:textId="77777777" w:rsidR="005A79B4" w:rsidRPr="006058BD" w:rsidRDefault="005A79B4" w:rsidP="005A79B4">
      <w:pPr>
        <w:pStyle w:val="NoSpacing"/>
        <w:numPr>
          <w:ilvl w:val="0"/>
          <w:numId w:val="4"/>
        </w:numPr>
        <w:rPr>
          <w:rFonts w:ascii="Times New Roman" w:hAnsi="Times New Roman" w:cs="Times New Roman"/>
        </w:rPr>
      </w:pPr>
      <w:r w:rsidRPr="006058BD">
        <w:rPr>
          <w:rFonts w:ascii="Times New Roman" w:hAnsi="Times New Roman" w:cs="Times New Roman"/>
        </w:rPr>
        <w:t xml:space="preserve">Identification of historic properties and evaluation of their eligibility for the National Register for Historic Places should include discussions with the local community and neighborhood residents to ensure that their views concerning architectural and historic significance and traditional and cultural values receive full consideration by the Federal agency, State, county, or local government, and the SHPO. </w:t>
      </w:r>
    </w:p>
    <w:p w14:paraId="3764BF5E" w14:textId="77777777" w:rsidR="005A79B4" w:rsidRPr="006058BD" w:rsidRDefault="005A79B4" w:rsidP="005A79B4">
      <w:pPr>
        <w:pStyle w:val="NoSpacing"/>
        <w:numPr>
          <w:ilvl w:val="0"/>
          <w:numId w:val="4"/>
        </w:numPr>
        <w:rPr>
          <w:rFonts w:ascii="Times New Roman" w:hAnsi="Times New Roman" w:cs="Times New Roman"/>
        </w:rPr>
      </w:pPr>
      <w:r w:rsidRPr="006058BD">
        <w:rPr>
          <w:rFonts w:ascii="Times New Roman" w:hAnsi="Times New Roman" w:cs="Times New Roman"/>
        </w:rPr>
        <w:t xml:space="preserve">When assessing the effects of affordable housing projects on historic properties, consultation should focus not just on individual buildings which may contribute to a historic district but on the overall historic preservation potentials of the broader community, neighborhood, or "target area." This practice will ensure proper consideration is given to the cumulative impacts of projects within a designated area. Historic preservation issues should be related to social and economic development, housing, safety, and programmatic issues integral to community viability. </w:t>
      </w:r>
    </w:p>
    <w:p w14:paraId="2F0E47F9" w14:textId="77777777" w:rsidR="005A79B4" w:rsidRPr="006058BD" w:rsidRDefault="005A79B4" w:rsidP="005A79B4">
      <w:pPr>
        <w:pStyle w:val="NoSpacing"/>
        <w:numPr>
          <w:ilvl w:val="0"/>
          <w:numId w:val="4"/>
        </w:numPr>
        <w:rPr>
          <w:rFonts w:ascii="Times New Roman" w:hAnsi="Times New Roman" w:cs="Times New Roman"/>
        </w:rPr>
      </w:pPr>
      <w:r w:rsidRPr="006058BD">
        <w:rPr>
          <w:rFonts w:ascii="Times New Roman" w:hAnsi="Times New Roman" w:cs="Times New Roman"/>
        </w:rPr>
        <w:t xml:space="preserve">Plans and specifications for rehabilitation, new construction, and abatement of hazardous conditions associated with affordable housing projects should adhere to the recommended approaches in The Secretary of the Interior's Standards for Rehabilitation and Guidelines for Rehabilitating Historic Buildings, when feasible. When economic or design constraints preclude application of the Standards, consulting parties may develop alternative design guidelines tailored to the district or neighborhood to preserve historic materials and spaces to the maximum extent feasible. Alternative guidelines shall be incorporated into executed Memoranda of Agreement or Programmatic Agreements. </w:t>
      </w:r>
    </w:p>
    <w:p w14:paraId="51EBF898" w14:textId="77777777" w:rsidR="005A79B4" w:rsidRPr="006058BD" w:rsidRDefault="005A79B4" w:rsidP="005A79B4">
      <w:pPr>
        <w:pStyle w:val="NoSpacing"/>
        <w:numPr>
          <w:ilvl w:val="0"/>
          <w:numId w:val="4"/>
        </w:numPr>
        <w:rPr>
          <w:rFonts w:ascii="Times New Roman" w:hAnsi="Times New Roman" w:cs="Times New Roman"/>
        </w:rPr>
      </w:pPr>
      <w:r w:rsidRPr="006058BD">
        <w:rPr>
          <w:rFonts w:ascii="Times New Roman" w:hAnsi="Times New Roman" w:cs="Times New Roman"/>
        </w:rPr>
        <w:t xml:space="preserve">Proposals for non-emergency demolitions of historic properties should include adequate background documentation to demonstrate to the SHPO and/or ACHP that rehabilitation is not economically or structurally feasible, or that retention of such properties would jeopardize the implementation of an affordable housing project. </w:t>
      </w:r>
    </w:p>
    <w:p w14:paraId="64ACB097" w14:textId="77777777" w:rsidR="005A79B4" w:rsidRPr="006058BD" w:rsidRDefault="005A79B4" w:rsidP="005A79B4">
      <w:pPr>
        <w:pStyle w:val="NoSpacing"/>
        <w:numPr>
          <w:ilvl w:val="0"/>
          <w:numId w:val="4"/>
        </w:numPr>
        <w:rPr>
          <w:rFonts w:ascii="Times New Roman" w:hAnsi="Times New Roman" w:cs="Times New Roman"/>
        </w:rPr>
      </w:pPr>
      <w:r w:rsidRPr="006058BD">
        <w:rPr>
          <w:rFonts w:ascii="Times New Roman" w:hAnsi="Times New Roman" w:cs="Times New Roman"/>
        </w:rPr>
        <w:t xml:space="preserve">The Section 106 review process for affordable housing rehabilitation projects and abatement of hazardous conditions should emphasize treatment of exteriors and be 9 of 16 limited to significant interior features and spaces that contribute to the property's eligibility for the National Register, unless otherwise agreed to by all consulting parties. </w:t>
      </w:r>
    </w:p>
    <w:p w14:paraId="4FFF74BC" w14:textId="77777777" w:rsidR="005A79B4" w:rsidRPr="006058BD" w:rsidRDefault="005A79B4" w:rsidP="005A79B4">
      <w:pPr>
        <w:pStyle w:val="NoSpacing"/>
        <w:numPr>
          <w:ilvl w:val="0"/>
          <w:numId w:val="4"/>
        </w:numPr>
        <w:rPr>
          <w:rFonts w:ascii="Times New Roman" w:hAnsi="Times New Roman" w:cs="Times New Roman"/>
        </w:rPr>
      </w:pPr>
      <w:r w:rsidRPr="006058BD">
        <w:rPr>
          <w:rFonts w:ascii="Times New Roman" w:hAnsi="Times New Roman" w:cs="Times New Roman"/>
        </w:rPr>
        <w:t xml:space="preserve">Where appropriate, Section 106 reviews for affordable housing projects should be conducted in conjunction with the Historic Rehabilitation Tax Credits and other State </w:t>
      </w:r>
      <w:r w:rsidRPr="006058BD">
        <w:rPr>
          <w:rFonts w:ascii="Times New Roman" w:hAnsi="Times New Roman" w:cs="Times New Roman"/>
        </w:rPr>
        <w:lastRenderedPageBreak/>
        <w:t xml:space="preserve">and local administrative reviews to ensure consistency of reviews and to minimize delays. When Section 106 reviews for affordable housing projects precede other related reviews, applicants who are seeking Historic Tax Credits are encouraged to seek the advice of the SHPO and to obtain early review by the National Park Service to assure final eligibility for the Historic Rehabilitation Tax Credit. </w:t>
      </w:r>
    </w:p>
    <w:p w14:paraId="162E2F02" w14:textId="77777777" w:rsidR="005A79B4" w:rsidRPr="006058BD" w:rsidRDefault="005A79B4" w:rsidP="005A79B4">
      <w:pPr>
        <w:pStyle w:val="NoSpacing"/>
        <w:numPr>
          <w:ilvl w:val="0"/>
          <w:numId w:val="4"/>
        </w:numPr>
        <w:rPr>
          <w:rFonts w:ascii="Times New Roman" w:hAnsi="Times New Roman" w:cs="Times New Roman"/>
        </w:rPr>
      </w:pPr>
      <w:r w:rsidRPr="006058BD">
        <w:rPr>
          <w:rFonts w:ascii="Times New Roman" w:hAnsi="Times New Roman" w:cs="Times New Roman"/>
        </w:rPr>
        <w:t xml:space="preserve">Archeological investigations should not be required for affordable housing projects which are limited to rehabilitation and require minimal ground disturbance activities. </w:t>
      </w:r>
    </w:p>
    <w:p w14:paraId="04CE29FC" w14:textId="77777777" w:rsidR="005A79B4" w:rsidRPr="006058BD" w:rsidRDefault="005A79B4" w:rsidP="005A79B4">
      <w:pPr>
        <w:pStyle w:val="NoSpacing"/>
        <w:numPr>
          <w:ilvl w:val="0"/>
          <w:numId w:val="4"/>
        </w:numPr>
        <w:rPr>
          <w:rFonts w:ascii="Times New Roman" w:hAnsi="Times New Roman" w:cs="Times New Roman"/>
        </w:rPr>
      </w:pPr>
      <w:r w:rsidRPr="006058BD">
        <w:rPr>
          <w:rFonts w:ascii="Times New Roman" w:hAnsi="Times New Roman" w:cs="Times New Roman"/>
        </w:rPr>
        <w:t xml:space="preserve">State, county, and local governments are encouraged to develop Programmatic Agreements that promote creative solutions to implement affordable housing projects and to streamline Section 106 reviews through the exemption of categories of routine activities; the adoption of "treatment and design protocols" for rehabilitation and infill new construction; and the delegation of Section l 06 reviews to qualified preservation professionals employed by the local community. </w:t>
      </w:r>
    </w:p>
    <w:p w14:paraId="742D5C3F" w14:textId="77777777" w:rsidR="005A79B4" w:rsidRPr="006058BD" w:rsidRDefault="005A79B4" w:rsidP="005A79B4">
      <w:pPr>
        <w:pStyle w:val="NoSpacing"/>
        <w:numPr>
          <w:ilvl w:val="0"/>
          <w:numId w:val="4"/>
        </w:numPr>
        <w:rPr>
          <w:rFonts w:ascii="Times New Roman" w:hAnsi="Times New Roman" w:cs="Times New Roman"/>
        </w:rPr>
      </w:pPr>
      <w:r w:rsidRPr="006058BD">
        <w:rPr>
          <w:rFonts w:ascii="Times New Roman" w:hAnsi="Times New Roman" w:cs="Times New Roman"/>
        </w:rPr>
        <w:t>Certified local governments and/or communities that employ qualified preservation professionals, as set forth in The Secretary of the Interior's Professional Qualification Standards should be allowed to conduct Section l 06 reviews on behalf of ACHP and/or the SHPO for affordable housing projects when the local government and/or community has executed a Programmatic Agreement with ACHP and the SHPO.</w:t>
      </w:r>
    </w:p>
    <w:p w14:paraId="351A9229" w14:textId="77777777" w:rsidR="005A79B4" w:rsidRDefault="005A79B4" w:rsidP="00191D08">
      <w:pPr>
        <w:pStyle w:val="NoSpacing"/>
        <w:rPr>
          <w:rFonts w:ascii="Times New Roman" w:hAnsi="Times New Roman" w:cs="Times New Roman"/>
        </w:rPr>
      </w:pPr>
    </w:p>
    <w:p w14:paraId="0B856F9A" w14:textId="77777777" w:rsidR="00B432A0" w:rsidRDefault="00B432A0" w:rsidP="00191D08">
      <w:pPr>
        <w:pStyle w:val="NoSpacing"/>
        <w:rPr>
          <w:rFonts w:ascii="Times New Roman" w:hAnsi="Times New Roman" w:cs="Times New Roman"/>
        </w:rPr>
      </w:pPr>
    </w:p>
    <w:p w14:paraId="25B0FAAB" w14:textId="77777777" w:rsidR="00B432A0" w:rsidRDefault="00B432A0" w:rsidP="00191D08">
      <w:pPr>
        <w:pStyle w:val="NoSpacing"/>
        <w:rPr>
          <w:rFonts w:ascii="Times New Roman" w:hAnsi="Times New Roman" w:cs="Times New Roman"/>
        </w:rPr>
      </w:pPr>
    </w:p>
    <w:p w14:paraId="078B832C" w14:textId="77777777" w:rsidR="00613699" w:rsidRDefault="00613699" w:rsidP="00191D08">
      <w:pPr>
        <w:pStyle w:val="NoSpacing"/>
        <w:rPr>
          <w:rFonts w:ascii="Times New Roman" w:hAnsi="Times New Roman" w:cs="Times New Roman"/>
        </w:rPr>
      </w:pPr>
    </w:p>
    <w:p w14:paraId="62996EB7" w14:textId="77777777" w:rsidR="00B432A0" w:rsidRDefault="00B432A0" w:rsidP="00191D08">
      <w:pPr>
        <w:pStyle w:val="NoSpacing"/>
        <w:rPr>
          <w:rFonts w:ascii="Times New Roman" w:hAnsi="Times New Roman" w:cs="Times New Roman"/>
        </w:rPr>
      </w:pPr>
    </w:p>
    <w:p w14:paraId="366A0059" w14:textId="77777777" w:rsidR="00B432A0" w:rsidRDefault="00B432A0" w:rsidP="00191D08">
      <w:pPr>
        <w:pStyle w:val="NoSpacing"/>
        <w:rPr>
          <w:rFonts w:ascii="Times New Roman" w:hAnsi="Times New Roman" w:cs="Times New Roman"/>
        </w:rPr>
      </w:pPr>
    </w:p>
    <w:p w14:paraId="69DFA805" w14:textId="77777777" w:rsidR="00811A1A" w:rsidRDefault="00811A1A" w:rsidP="00B432A0">
      <w:pPr>
        <w:pStyle w:val="NoSpacing"/>
        <w:spacing w:after="240"/>
        <w:rPr>
          <w:rFonts w:ascii="Times New Roman" w:hAnsi="Times New Roman" w:cs="Times New Roman"/>
          <w:b/>
          <w:bCs/>
        </w:rPr>
      </w:pPr>
    </w:p>
    <w:p w14:paraId="106BD94A" w14:textId="77777777" w:rsidR="00811A1A" w:rsidRDefault="00811A1A" w:rsidP="00B432A0">
      <w:pPr>
        <w:pStyle w:val="NoSpacing"/>
        <w:spacing w:after="240"/>
        <w:rPr>
          <w:rFonts w:ascii="Times New Roman" w:hAnsi="Times New Roman" w:cs="Times New Roman"/>
          <w:b/>
          <w:bCs/>
        </w:rPr>
      </w:pPr>
    </w:p>
    <w:p w14:paraId="65F0BA57" w14:textId="77777777" w:rsidR="00811A1A" w:rsidRDefault="00811A1A" w:rsidP="00B432A0">
      <w:pPr>
        <w:pStyle w:val="NoSpacing"/>
        <w:spacing w:after="240"/>
        <w:rPr>
          <w:rFonts w:ascii="Times New Roman" w:hAnsi="Times New Roman" w:cs="Times New Roman"/>
          <w:b/>
          <w:bCs/>
        </w:rPr>
      </w:pPr>
    </w:p>
    <w:p w14:paraId="59904E47" w14:textId="77777777" w:rsidR="00811A1A" w:rsidRDefault="00811A1A" w:rsidP="00B432A0">
      <w:pPr>
        <w:pStyle w:val="NoSpacing"/>
        <w:spacing w:after="240"/>
        <w:rPr>
          <w:rFonts w:ascii="Times New Roman" w:hAnsi="Times New Roman" w:cs="Times New Roman"/>
          <w:b/>
          <w:bCs/>
        </w:rPr>
      </w:pPr>
    </w:p>
    <w:p w14:paraId="7CF3A176" w14:textId="77777777" w:rsidR="00811A1A" w:rsidRDefault="00811A1A" w:rsidP="00B432A0">
      <w:pPr>
        <w:pStyle w:val="NoSpacing"/>
        <w:spacing w:after="240"/>
        <w:rPr>
          <w:rFonts w:ascii="Times New Roman" w:hAnsi="Times New Roman" w:cs="Times New Roman"/>
          <w:b/>
          <w:bCs/>
        </w:rPr>
      </w:pPr>
    </w:p>
    <w:p w14:paraId="19083AE0" w14:textId="77777777" w:rsidR="00811A1A" w:rsidRDefault="00811A1A" w:rsidP="00B432A0">
      <w:pPr>
        <w:pStyle w:val="NoSpacing"/>
        <w:spacing w:after="240"/>
        <w:rPr>
          <w:rFonts w:ascii="Times New Roman" w:hAnsi="Times New Roman" w:cs="Times New Roman"/>
          <w:b/>
          <w:bCs/>
        </w:rPr>
      </w:pPr>
    </w:p>
    <w:p w14:paraId="5B80C22A" w14:textId="77777777" w:rsidR="00811A1A" w:rsidRDefault="00811A1A" w:rsidP="00B432A0">
      <w:pPr>
        <w:pStyle w:val="NoSpacing"/>
        <w:spacing w:after="240"/>
        <w:rPr>
          <w:rFonts w:ascii="Times New Roman" w:hAnsi="Times New Roman" w:cs="Times New Roman"/>
          <w:b/>
          <w:bCs/>
        </w:rPr>
      </w:pPr>
    </w:p>
    <w:p w14:paraId="708CF474" w14:textId="77777777" w:rsidR="00811A1A" w:rsidRDefault="00811A1A" w:rsidP="00B432A0">
      <w:pPr>
        <w:pStyle w:val="NoSpacing"/>
        <w:spacing w:after="240"/>
        <w:rPr>
          <w:rFonts w:ascii="Times New Roman" w:hAnsi="Times New Roman" w:cs="Times New Roman"/>
          <w:b/>
          <w:bCs/>
        </w:rPr>
      </w:pPr>
    </w:p>
    <w:p w14:paraId="7273B03B" w14:textId="77777777" w:rsidR="00811A1A" w:rsidRDefault="00811A1A" w:rsidP="00B432A0">
      <w:pPr>
        <w:pStyle w:val="NoSpacing"/>
        <w:spacing w:after="240"/>
        <w:rPr>
          <w:rFonts w:ascii="Times New Roman" w:hAnsi="Times New Roman" w:cs="Times New Roman"/>
          <w:b/>
          <w:bCs/>
        </w:rPr>
      </w:pPr>
    </w:p>
    <w:p w14:paraId="4376448C" w14:textId="77777777" w:rsidR="00811A1A" w:rsidRDefault="00811A1A" w:rsidP="00B432A0">
      <w:pPr>
        <w:pStyle w:val="NoSpacing"/>
        <w:spacing w:after="240"/>
        <w:rPr>
          <w:rFonts w:ascii="Times New Roman" w:hAnsi="Times New Roman" w:cs="Times New Roman"/>
          <w:b/>
          <w:bCs/>
        </w:rPr>
      </w:pPr>
    </w:p>
    <w:p w14:paraId="021E1401" w14:textId="77777777" w:rsidR="00811A1A" w:rsidRDefault="00811A1A" w:rsidP="00B432A0">
      <w:pPr>
        <w:pStyle w:val="NoSpacing"/>
        <w:spacing w:after="240"/>
        <w:rPr>
          <w:rFonts w:ascii="Times New Roman" w:hAnsi="Times New Roman" w:cs="Times New Roman"/>
          <w:b/>
          <w:bCs/>
        </w:rPr>
      </w:pPr>
    </w:p>
    <w:p w14:paraId="1E6495D4" w14:textId="77777777" w:rsidR="00811A1A" w:rsidRDefault="00811A1A" w:rsidP="00B432A0">
      <w:pPr>
        <w:pStyle w:val="NoSpacing"/>
        <w:spacing w:after="240"/>
        <w:rPr>
          <w:rFonts w:ascii="Times New Roman" w:hAnsi="Times New Roman" w:cs="Times New Roman"/>
          <w:b/>
          <w:bCs/>
        </w:rPr>
      </w:pPr>
    </w:p>
    <w:p w14:paraId="4921D0F0" w14:textId="56F20988" w:rsidR="00B432A0" w:rsidRPr="006058BD" w:rsidRDefault="00B432A0" w:rsidP="00B432A0">
      <w:pPr>
        <w:pStyle w:val="NoSpacing"/>
        <w:spacing w:after="240"/>
        <w:rPr>
          <w:rFonts w:ascii="Times New Roman" w:hAnsi="Times New Roman" w:cs="Times New Roman"/>
        </w:rPr>
      </w:pPr>
      <w:r w:rsidRPr="006058BD">
        <w:rPr>
          <w:rFonts w:ascii="Times New Roman" w:hAnsi="Times New Roman" w:cs="Times New Roman"/>
          <w:b/>
          <w:bCs/>
        </w:rPr>
        <w:lastRenderedPageBreak/>
        <w:t>APPENDIX B</w:t>
      </w:r>
      <w:r w:rsidRPr="006058BD">
        <w:rPr>
          <w:rFonts w:ascii="Times New Roman" w:hAnsi="Times New Roman" w:cs="Times New Roman"/>
        </w:rPr>
        <w:t xml:space="preserve">: </w:t>
      </w:r>
      <w:r>
        <w:rPr>
          <w:rFonts w:ascii="Times New Roman" w:hAnsi="Times New Roman" w:cs="Times New Roman"/>
        </w:rPr>
        <w:t xml:space="preserve"> </w:t>
      </w:r>
      <w:r w:rsidRPr="006058BD">
        <w:rPr>
          <w:rFonts w:ascii="Times New Roman" w:hAnsi="Times New Roman" w:cs="Times New Roman"/>
        </w:rPr>
        <w:t xml:space="preserve">SECTION 106 REVIEW PROCESS </w:t>
      </w:r>
    </w:p>
    <w:p w14:paraId="315964C6" w14:textId="77777777" w:rsidR="00B432A0" w:rsidRPr="006058BD" w:rsidRDefault="00B432A0" w:rsidP="00B432A0">
      <w:pPr>
        <w:pStyle w:val="NoSpacing"/>
        <w:spacing w:after="240"/>
        <w:rPr>
          <w:rFonts w:ascii="Times New Roman" w:hAnsi="Times New Roman" w:cs="Times New Roman"/>
        </w:rPr>
      </w:pPr>
      <w:r w:rsidRPr="006058BD">
        <w:rPr>
          <w:rFonts w:ascii="Times New Roman" w:hAnsi="Times New Roman" w:cs="Times New Roman"/>
        </w:rPr>
        <w:t>The following is an outline of the Section 106 Review process for projects covered under this Programmatic Agreement (PA). This document also presents</w:t>
      </w:r>
      <w:r>
        <w:rPr>
          <w:rFonts w:ascii="Times New Roman" w:hAnsi="Times New Roman" w:cs="Times New Roman"/>
        </w:rPr>
        <w:t xml:space="preserve"> additional information on the</w:t>
      </w:r>
      <w:r w:rsidRPr="006058BD">
        <w:rPr>
          <w:rFonts w:ascii="Times New Roman" w:hAnsi="Times New Roman" w:cs="Times New Roman"/>
        </w:rPr>
        <w:t xml:space="preserve"> public participation process to be used for all programs covered under the PA</w:t>
      </w:r>
      <w:r>
        <w:rPr>
          <w:rFonts w:ascii="Times New Roman" w:hAnsi="Times New Roman" w:cs="Times New Roman"/>
        </w:rPr>
        <w:t xml:space="preserve">, expanding </w:t>
      </w:r>
      <w:r w:rsidRPr="00613699">
        <w:rPr>
          <w:rFonts w:ascii="Times New Roman" w:hAnsi="Times New Roman" w:cs="Times New Roman"/>
        </w:rPr>
        <w:t>on Stipulation XIII</w:t>
      </w:r>
      <w:r>
        <w:rPr>
          <w:rFonts w:ascii="Times New Roman" w:hAnsi="Times New Roman" w:cs="Times New Roman"/>
        </w:rPr>
        <w:t>,</w:t>
      </w:r>
      <w:r w:rsidRPr="006058BD">
        <w:rPr>
          <w:rFonts w:ascii="Times New Roman" w:hAnsi="Times New Roman" w:cs="Times New Roman"/>
        </w:rPr>
        <w:t xml:space="preserve"> unless a party to this agreement determines that a specific project requires an alternative public participation process. </w:t>
      </w:r>
    </w:p>
    <w:p w14:paraId="4D7BD4BF" w14:textId="77777777" w:rsidR="00B432A0" w:rsidRPr="00D75E03" w:rsidRDefault="00B432A0" w:rsidP="00B432A0">
      <w:pPr>
        <w:pStyle w:val="NoSpacing"/>
        <w:spacing w:after="240"/>
        <w:rPr>
          <w:rFonts w:ascii="Times New Roman" w:hAnsi="Times New Roman" w:cs="Times New Roman"/>
          <w:b/>
          <w:bCs/>
        </w:rPr>
      </w:pPr>
      <w:r w:rsidRPr="00D75E03">
        <w:rPr>
          <w:rFonts w:ascii="Times New Roman" w:hAnsi="Times New Roman" w:cs="Times New Roman"/>
          <w:b/>
          <w:bCs/>
        </w:rPr>
        <w:t xml:space="preserve">Part I - Section 106 Review Process </w:t>
      </w:r>
    </w:p>
    <w:p w14:paraId="229D94E8" w14:textId="77777777" w:rsidR="00B432A0" w:rsidRDefault="00B432A0" w:rsidP="00B432A0">
      <w:pPr>
        <w:pStyle w:val="NoSpacing"/>
        <w:numPr>
          <w:ilvl w:val="3"/>
          <w:numId w:val="2"/>
        </w:numPr>
        <w:spacing w:after="240"/>
        <w:ind w:left="360"/>
        <w:rPr>
          <w:rFonts w:ascii="Times New Roman" w:hAnsi="Times New Roman" w:cs="Times New Roman"/>
        </w:rPr>
      </w:pPr>
      <w:r w:rsidRPr="006058BD">
        <w:rPr>
          <w:rFonts w:ascii="Times New Roman" w:hAnsi="Times New Roman" w:cs="Times New Roman"/>
        </w:rPr>
        <w:t xml:space="preserve">A request for environmental review is submitted to the responsible City </w:t>
      </w:r>
      <w:r>
        <w:rPr>
          <w:rFonts w:ascii="Times New Roman" w:hAnsi="Times New Roman" w:cs="Times New Roman"/>
        </w:rPr>
        <w:t>p</w:t>
      </w:r>
      <w:r w:rsidRPr="006058BD">
        <w:rPr>
          <w:rFonts w:ascii="Times New Roman" w:hAnsi="Times New Roman" w:cs="Times New Roman"/>
        </w:rPr>
        <w:t xml:space="preserve">rogram </w:t>
      </w:r>
      <w:r>
        <w:rPr>
          <w:rFonts w:ascii="Times New Roman" w:hAnsi="Times New Roman" w:cs="Times New Roman"/>
        </w:rPr>
        <w:t>s</w:t>
      </w:r>
      <w:r w:rsidRPr="006058BD">
        <w:rPr>
          <w:rFonts w:ascii="Times New Roman" w:hAnsi="Times New Roman" w:cs="Times New Roman"/>
        </w:rPr>
        <w:t xml:space="preserve">taff (hereafter referred to as the Requester) </w:t>
      </w:r>
    </w:p>
    <w:p w14:paraId="126642E1" w14:textId="446CE098" w:rsidR="00B432A0" w:rsidRPr="00696306" w:rsidRDefault="00B432A0" w:rsidP="00B432A0">
      <w:pPr>
        <w:pStyle w:val="NoSpacing"/>
        <w:numPr>
          <w:ilvl w:val="3"/>
          <w:numId w:val="2"/>
        </w:numPr>
        <w:spacing w:after="240"/>
        <w:ind w:left="360"/>
        <w:rPr>
          <w:rFonts w:ascii="Times New Roman" w:hAnsi="Times New Roman" w:cs="Times New Roman"/>
        </w:rPr>
      </w:pPr>
      <w:r w:rsidRPr="00696306">
        <w:rPr>
          <w:rFonts w:ascii="Times New Roman" w:hAnsi="Times New Roman" w:cs="Times New Roman"/>
        </w:rPr>
        <w:t xml:space="preserve">Section 106 Review </w:t>
      </w:r>
      <w:r w:rsidR="003878AE">
        <w:rPr>
          <w:rFonts w:ascii="Times New Roman" w:hAnsi="Times New Roman" w:cs="Times New Roman"/>
        </w:rPr>
        <w:t>information</w:t>
      </w:r>
      <w:r w:rsidRPr="00696306">
        <w:rPr>
          <w:rFonts w:ascii="Times New Roman" w:hAnsi="Times New Roman" w:cs="Times New Roman"/>
        </w:rPr>
        <w:t xml:space="preserve"> must be </w:t>
      </w:r>
      <w:r w:rsidR="003878AE">
        <w:rPr>
          <w:rFonts w:ascii="Times New Roman" w:hAnsi="Times New Roman" w:cs="Times New Roman"/>
        </w:rPr>
        <w:t>collected</w:t>
      </w:r>
      <w:r w:rsidRPr="00696306">
        <w:rPr>
          <w:rFonts w:ascii="Times New Roman" w:hAnsi="Times New Roman" w:cs="Times New Roman"/>
        </w:rPr>
        <w:t xml:space="preserve"> for each property within the project area. If </w:t>
      </w:r>
      <w:r w:rsidR="003878AE">
        <w:rPr>
          <w:rFonts w:ascii="Times New Roman" w:hAnsi="Times New Roman" w:cs="Times New Roman"/>
        </w:rPr>
        <w:t>a</w:t>
      </w:r>
      <w:r w:rsidRPr="00696306">
        <w:rPr>
          <w:rFonts w:ascii="Times New Roman" w:hAnsi="Times New Roman" w:cs="Times New Roman"/>
        </w:rPr>
        <w:t xml:space="preserve"> Section 106 Review has previously been conducted </w:t>
      </w:r>
      <w:r w:rsidR="003878AE">
        <w:rPr>
          <w:rFonts w:ascii="Times New Roman" w:hAnsi="Times New Roman" w:cs="Times New Roman"/>
        </w:rPr>
        <w:t xml:space="preserve">and an Iowa Site Inventory Form (ISIF) has been created </w:t>
      </w:r>
      <w:r w:rsidRPr="00696306">
        <w:rPr>
          <w:rFonts w:ascii="Times New Roman" w:hAnsi="Times New Roman" w:cs="Times New Roman"/>
        </w:rPr>
        <w:t xml:space="preserve">with in the last five years with SHPO comments, a subsequent review is not required unless a new scope of work at the project site has been developed. This does not apply to new scopes of work developed in conjunction with the Commission and/or the SHPO. </w:t>
      </w:r>
    </w:p>
    <w:p w14:paraId="782066DC" w14:textId="178E323C" w:rsidR="00B432A0" w:rsidRDefault="00B432A0" w:rsidP="00B432A0">
      <w:pPr>
        <w:pStyle w:val="NoSpacing"/>
        <w:numPr>
          <w:ilvl w:val="3"/>
          <w:numId w:val="2"/>
        </w:numPr>
        <w:spacing w:after="240"/>
        <w:ind w:left="360"/>
        <w:rPr>
          <w:rFonts w:ascii="Times New Roman" w:hAnsi="Times New Roman" w:cs="Times New Roman"/>
        </w:rPr>
      </w:pPr>
      <w:r w:rsidRPr="00696306">
        <w:rPr>
          <w:rFonts w:ascii="Times New Roman" w:hAnsi="Times New Roman" w:cs="Times New Roman"/>
        </w:rPr>
        <w:t>The</w:t>
      </w:r>
      <w:r w:rsidR="003878AE">
        <w:rPr>
          <w:rFonts w:ascii="Times New Roman" w:hAnsi="Times New Roman" w:cs="Times New Roman"/>
        </w:rPr>
        <w:t xml:space="preserve"> following information, at a minimum, should be collected and provided to the Certified Staff to initiate a</w:t>
      </w:r>
      <w:r w:rsidRPr="00696306">
        <w:rPr>
          <w:rFonts w:ascii="Times New Roman" w:hAnsi="Times New Roman" w:cs="Times New Roman"/>
        </w:rPr>
        <w:t xml:space="preserve"> Section 106 Review</w:t>
      </w:r>
      <w:r w:rsidR="003878AE">
        <w:rPr>
          <w:rFonts w:ascii="Times New Roman" w:hAnsi="Times New Roman" w:cs="Times New Roman"/>
        </w:rPr>
        <w:t>. To help facilitate the collection of this information an</w:t>
      </w:r>
      <w:r>
        <w:rPr>
          <w:rFonts w:ascii="Times New Roman" w:hAnsi="Times New Roman" w:cs="Times New Roman"/>
        </w:rPr>
        <w:t xml:space="preserve"> ISIF</w:t>
      </w:r>
      <w:r w:rsidR="003878AE">
        <w:rPr>
          <w:rFonts w:ascii="Times New Roman" w:hAnsi="Times New Roman" w:cs="Times New Roman"/>
        </w:rPr>
        <w:t xml:space="preserve"> may be utilized. </w:t>
      </w:r>
    </w:p>
    <w:p w14:paraId="2313B9A7" w14:textId="77777777" w:rsidR="00B432A0" w:rsidRDefault="00B432A0" w:rsidP="00B432A0">
      <w:pPr>
        <w:pStyle w:val="NoSpacing"/>
        <w:numPr>
          <w:ilvl w:val="0"/>
          <w:numId w:val="6"/>
        </w:numPr>
        <w:ind w:left="1260"/>
        <w:rPr>
          <w:rFonts w:ascii="Times New Roman" w:hAnsi="Times New Roman" w:cs="Times New Roman"/>
        </w:rPr>
      </w:pPr>
      <w:r w:rsidRPr="00336577">
        <w:rPr>
          <w:rFonts w:ascii="Times New Roman" w:hAnsi="Times New Roman" w:cs="Times New Roman"/>
        </w:rPr>
        <w:t xml:space="preserve">Property Address </w:t>
      </w:r>
    </w:p>
    <w:p w14:paraId="46C61223" w14:textId="3CE2126E" w:rsidR="00B432A0" w:rsidRDefault="00B432A0" w:rsidP="00B432A0">
      <w:pPr>
        <w:pStyle w:val="NoSpacing"/>
        <w:numPr>
          <w:ilvl w:val="0"/>
          <w:numId w:val="6"/>
        </w:numPr>
        <w:ind w:left="1260"/>
        <w:rPr>
          <w:rFonts w:ascii="Times New Roman" w:hAnsi="Times New Roman" w:cs="Times New Roman"/>
        </w:rPr>
      </w:pPr>
      <w:r w:rsidRPr="00597E2B">
        <w:rPr>
          <w:rFonts w:ascii="Times New Roman" w:hAnsi="Times New Roman" w:cs="Times New Roman"/>
        </w:rPr>
        <w:t xml:space="preserve">Date </w:t>
      </w:r>
      <w:r w:rsidR="003878AE">
        <w:rPr>
          <w:rFonts w:ascii="Times New Roman" w:hAnsi="Times New Roman" w:cs="Times New Roman"/>
        </w:rPr>
        <w:t>of Construction</w:t>
      </w:r>
      <w:r w:rsidRPr="00597E2B">
        <w:rPr>
          <w:rFonts w:ascii="Times New Roman" w:hAnsi="Times New Roman" w:cs="Times New Roman"/>
        </w:rPr>
        <w:t xml:space="preserve"> </w:t>
      </w:r>
    </w:p>
    <w:p w14:paraId="26683903" w14:textId="38A82440" w:rsidR="003878AE" w:rsidRDefault="003878AE" w:rsidP="00B432A0">
      <w:pPr>
        <w:pStyle w:val="NoSpacing"/>
        <w:numPr>
          <w:ilvl w:val="0"/>
          <w:numId w:val="6"/>
        </w:numPr>
        <w:ind w:left="1260"/>
        <w:rPr>
          <w:rFonts w:ascii="Times New Roman" w:hAnsi="Times New Roman" w:cs="Times New Roman"/>
        </w:rPr>
      </w:pPr>
      <w:r>
        <w:rPr>
          <w:rFonts w:ascii="Times New Roman" w:hAnsi="Times New Roman" w:cs="Times New Roman"/>
        </w:rPr>
        <w:t>Building Material</w:t>
      </w:r>
    </w:p>
    <w:p w14:paraId="37B293B8" w14:textId="77777777" w:rsidR="00B432A0" w:rsidRDefault="00B432A0" w:rsidP="00B432A0">
      <w:pPr>
        <w:pStyle w:val="NoSpacing"/>
        <w:numPr>
          <w:ilvl w:val="0"/>
          <w:numId w:val="6"/>
        </w:numPr>
        <w:ind w:left="1260"/>
        <w:rPr>
          <w:rFonts w:ascii="Times New Roman" w:hAnsi="Times New Roman" w:cs="Times New Roman"/>
        </w:rPr>
      </w:pPr>
      <w:r w:rsidRPr="00597E2B">
        <w:rPr>
          <w:rFonts w:ascii="Times New Roman" w:hAnsi="Times New Roman" w:cs="Times New Roman"/>
        </w:rPr>
        <w:t xml:space="preserve">Program </w:t>
      </w:r>
    </w:p>
    <w:p w14:paraId="58D9CCDD" w14:textId="77777777" w:rsidR="00B432A0" w:rsidRDefault="00B432A0" w:rsidP="00B432A0">
      <w:pPr>
        <w:pStyle w:val="NoSpacing"/>
        <w:numPr>
          <w:ilvl w:val="0"/>
          <w:numId w:val="6"/>
        </w:numPr>
        <w:ind w:left="1260"/>
        <w:rPr>
          <w:rFonts w:ascii="Times New Roman" w:hAnsi="Times New Roman" w:cs="Times New Roman"/>
        </w:rPr>
      </w:pPr>
      <w:r w:rsidRPr="00597E2B">
        <w:rPr>
          <w:rFonts w:ascii="Times New Roman" w:hAnsi="Times New Roman" w:cs="Times New Roman"/>
        </w:rPr>
        <w:t xml:space="preserve">Estimated Rehabilitation Cost (if applicable) </w:t>
      </w:r>
    </w:p>
    <w:p w14:paraId="40EB9391" w14:textId="77777777" w:rsidR="00B432A0" w:rsidRDefault="00B432A0" w:rsidP="00B432A0">
      <w:pPr>
        <w:pStyle w:val="NoSpacing"/>
        <w:numPr>
          <w:ilvl w:val="0"/>
          <w:numId w:val="6"/>
        </w:numPr>
        <w:ind w:left="1260"/>
        <w:rPr>
          <w:rFonts w:ascii="Times New Roman" w:hAnsi="Times New Roman" w:cs="Times New Roman"/>
        </w:rPr>
      </w:pPr>
      <w:r>
        <w:rPr>
          <w:rFonts w:ascii="Times New Roman" w:hAnsi="Times New Roman" w:cs="Times New Roman"/>
        </w:rPr>
        <w:t>Scope of Work</w:t>
      </w:r>
    </w:p>
    <w:p w14:paraId="723B8D24" w14:textId="612876AC" w:rsidR="003878AE" w:rsidRDefault="003878AE" w:rsidP="003878AE">
      <w:pPr>
        <w:pStyle w:val="NoSpacing"/>
        <w:numPr>
          <w:ilvl w:val="0"/>
          <w:numId w:val="6"/>
        </w:numPr>
        <w:spacing w:after="240"/>
        <w:ind w:left="1260"/>
        <w:rPr>
          <w:rFonts w:ascii="Times New Roman" w:hAnsi="Times New Roman" w:cs="Times New Roman"/>
        </w:rPr>
      </w:pPr>
      <w:r>
        <w:rPr>
          <w:rFonts w:ascii="Times New Roman" w:hAnsi="Times New Roman" w:cs="Times New Roman"/>
        </w:rPr>
        <w:t>Current Photographs</w:t>
      </w:r>
    </w:p>
    <w:p w14:paraId="02A19649" w14:textId="481EA351" w:rsidR="00B432A0" w:rsidRDefault="00B432A0" w:rsidP="00B432A0">
      <w:pPr>
        <w:pStyle w:val="NoSpacing"/>
        <w:numPr>
          <w:ilvl w:val="0"/>
          <w:numId w:val="5"/>
        </w:numPr>
        <w:spacing w:after="240"/>
        <w:ind w:left="360"/>
        <w:rPr>
          <w:rFonts w:ascii="Times New Roman" w:hAnsi="Times New Roman" w:cs="Times New Roman"/>
        </w:rPr>
      </w:pPr>
      <w:r w:rsidRPr="006058BD">
        <w:rPr>
          <w:rFonts w:ascii="Times New Roman" w:hAnsi="Times New Roman" w:cs="Times New Roman"/>
        </w:rPr>
        <w:t xml:space="preserve">The Requester forwards the </w:t>
      </w:r>
      <w:r w:rsidR="003878AE">
        <w:rPr>
          <w:rFonts w:ascii="Times New Roman" w:hAnsi="Times New Roman" w:cs="Times New Roman"/>
        </w:rPr>
        <w:t>project information to</w:t>
      </w:r>
      <w:r w:rsidRPr="006058BD">
        <w:rPr>
          <w:rFonts w:ascii="Times New Roman" w:hAnsi="Times New Roman" w:cs="Times New Roman"/>
        </w:rPr>
        <w:t xml:space="preserve"> the Certified Staff. </w:t>
      </w:r>
      <w:r w:rsidR="001B494D">
        <w:rPr>
          <w:rFonts w:ascii="Times New Roman" w:hAnsi="Times New Roman" w:cs="Times New Roman"/>
        </w:rPr>
        <w:t xml:space="preserve">The Certified Staff may conduct their own research on the property at this time as well to facilitate in making a determination on the project. </w:t>
      </w:r>
    </w:p>
    <w:p w14:paraId="0C0F13C3" w14:textId="77777777" w:rsidR="00B432A0" w:rsidRDefault="00B432A0" w:rsidP="00B432A0">
      <w:pPr>
        <w:pStyle w:val="NoSpacing"/>
        <w:numPr>
          <w:ilvl w:val="0"/>
          <w:numId w:val="5"/>
        </w:numPr>
        <w:spacing w:after="240"/>
        <w:ind w:left="360"/>
        <w:rPr>
          <w:rFonts w:ascii="Times New Roman" w:hAnsi="Times New Roman" w:cs="Times New Roman"/>
        </w:rPr>
      </w:pPr>
      <w:r w:rsidRPr="00CC0AC0">
        <w:rPr>
          <w:rFonts w:ascii="Times New Roman" w:hAnsi="Times New Roman" w:cs="Times New Roman"/>
        </w:rPr>
        <w:t xml:space="preserve">The Certified Staff reviews the property and project and makes one of the following determinations: </w:t>
      </w:r>
    </w:p>
    <w:p w14:paraId="3975DDE2" w14:textId="77777777" w:rsidR="00B432A0" w:rsidRDefault="00B432A0" w:rsidP="00B432A0">
      <w:pPr>
        <w:pStyle w:val="NoSpacing"/>
        <w:numPr>
          <w:ilvl w:val="1"/>
          <w:numId w:val="5"/>
        </w:numPr>
        <w:spacing w:after="240"/>
        <w:ind w:left="1260"/>
        <w:rPr>
          <w:rFonts w:ascii="Times New Roman" w:hAnsi="Times New Roman" w:cs="Times New Roman"/>
        </w:rPr>
      </w:pPr>
      <w:r w:rsidRPr="00CC0AC0">
        <w:rPr>
          <w:rFonts w:ascii="Times New Roman" w:hAnsi="Times New Roman" w:cs="Times New Roman"/>
        </w:rPr>
        <w:t xml:space="preserve">Not a Historic Structure. </w:t>
      </w:r>
    </w:p>
    <w:p w14:paraId="79CE00DA" w14:textId="1C9D8F49" w:rsidR="00B432A0" w:rsidRDefault="00B432A0" w:rsidP="00B432A0">
      <w:pPr>
        <w:pStyle w:val="NoSpacing"/>
        <w:numPr>
          <w:ilvl w:val="2"/>
          <w:numId w:val="5"/>
        </w:numPr>
        <w:spacing w:after="240"/>
        <w:ind w:left="1800"/>
        <w:rPr>
          <w:rFonts w:ascii="Times New Roman" w:hAnsi="Times New Roman" w:cs="Times New Roman"/>
        </w:rPr>
      </w:pPr>
      <w:r w:rsidRPr="005E00CB">
        <w:rPr>
          <w:rFonts w:ascii="Times New Roman" w:hAnsi="Times New Roman" w:cs="Times New Roman"/>
        </w:rPr>
        <w:t>If the Certified Staff determines the property is not historic then no further consultation with the Commission, the Iowa State Historic Preservation Office (SHPO), or Interested Parties (IP) as defined in Part II</w:t>
      </w:r>
      <w:r w:rsidR="001B494D">
        <w:rPr>
          <w:rFonts w:ascii="Times New Roman" w:hAnsi="Times New Roman" w:cs="Times New Roman"/>
        </w:rPr>
        <w:t>I</w:t>
      </w:r>
      <w:r w:rsidRPr="005E00CB">
        <w:rPr>
          <w:rFonts w:ascii="Times New Roman" w:hAnsi="Times New Roman" w:cs="Times New Roman"/>
        </w:rPr>
        <w:t>, below, is required</w:t>
      </w:r>
      <w:r w:rsidR="001B494D">
        <w:rPr>
          <w:rFonts w:ascii="Times New Roman" w:hAnsi="Times New Roman" w:cs="Times New Roman"/>
        </w:rPr>
        <w:t xml:space="preserve">. Adhere to documenting requirements outlined in </w:t>
      </w:r>
      <w:r w:rsidR="00F01A4A" w:rsidRPr="00613699">
        <w:rPr>
          <w:rFonts w:ascii="Times New Roman" w:hAnsi="Times New Roman" w:cs="Times New Roman"/>
        </w:rPr>
        <w:t>Stipulation IV</w:t>
      </w:r>
      <w:r w:rsidR="00F01A4A">
        <w:rPr>
          <w:rFonts w:ascii="Times New Roman" w:hAnsi="Times New Roman" w:cs="Times New Roman"/>
        </w:rPr>
        <w:t xml:space="preserve"> (exempt activities) or </w:t>
      </w:r>
      <w:r w:rsidR="001B494D" w:rsidRPr="00373A77">
        <w:rPr>
          <w:rFonts w:ascii="Times New Roman" w:hAnsi="Times New Roman" w:cs="Times New Roman"/>
        </w:rPr>
        <w:t>Stipulation VIII.A.i</w:t>
      </w:r>
      <w:r w:rsidR="00F01A4A">
        <w:rPr>
          <w:rFonts w:ascii="Times New Roman" w:hAnsi="Times New Roman" w:cs="Times New Roman"/>
        </w:rPr>
        <w:t xml:space="preserve"> (non-exempt activities).</w:t>
      </w:r>
    </w:p>
    <w:p w14:paraId="6F03B356" w14:textId="77777777" w:rsidR="00B432A0" w:rsidRDefault="00B432A0" w:rsidP="00B432A0">
      <w:pPr>
        <w:pStyle w:val="NoSpacing"/>
        <w:numPr>
          <w:ilvl w:val="1"/>
          <w:numId w:val="5"/>
        </w:numPr>
        <w:spacing w:after="240"/>
        <w:ind w:left="1260"/>
        <w:rPr>
          <w:rFonts w:ascii="Times New Roman" w:hAnsi="Times New Roman" w:cs="Times New Roman"/>
        </w:rPr>
      </w:pPr>
      <w:r w:rsidRPr="00336577">
        <w:rPr>
          <w:rFonts w:ascii="Times New Roman" w:hAnsi="Times New Roman" w:cs="Times New Roman"/>
        </w:rPr>
        <w:t xml:space="preserve">Historic Structure </w:t>
      </w:r>
    </w:p>
    <w:p w14:paraId="7C03EC17" w14:textId="77777777" w:rsidR="00B432A0" w:rsidRDefault="00B432A0" w:rsidP="00B432A0">
      <w:pPr>
        <w:pStyle w:val="NoSpacing"/>
        <w:numPr>
          <w:ilvl w:val="2"/>
          <w:numId w:val="5"/>
        </w:numPr>
        <w:tabs>
          <w:tab w:val="left" w:pos="1980"/>
        </w:tabs>
        <w:spacing w:after="240"/>
        <w:ind w:left="1800"/>
        <w:rPr>
          <w:rFonts w:ascii="Times New Roman" w:hAnsi="Times New Roman" w:cs="Times New Roman"/>
        </w:rPr>
      </w:pPr>
      <w:r w:rsidRPr="00336577">
        <w:rPr>
          <w:rFonts w:ascii="Times New Roman" w:hAnsi="Times New Roman" w:cs="Times New Roman"/>
        </w:rPr>
        <w:lastRenderedPageBreak/>
        <w:t xml:space="preserve">If the Certified Staff determines the property is historic, then the Certified Staff must evaluate if the project activities meet the requirements for “exemption,” listed </w:t>
      </w:r>
      <w:r w:rsidRPr="00373A77">
        <w:rPr>
          <w:rFonts w:ascii="Times New Roman" w:hAnsi="Times New Roman" w:cs="Times New Roman"/>
        </w:rPr>
        <w:t>under Section IV</w:t>
      </w:r>
      <w:r w:rsidRPr="00336577">
        <w:rPr>
          <w:rFonts w:ascii="Times New Roman" w:hAnsi="Times New Roman" w:cs="Times New Roman"/>
        </w:rPr>
        <w:t xml:space="preserve"> of the Agreement. </w:t>
      </w:r>
    </w:p>
    <w:p w14:paraId="381BC3EC" w14:textId="6B9F3527" w:rsidR="00B432A0" w:rsidRDefault="00B432A0" w:rsidP="00F01A4A">
      <w:pPr>
        <w:pStyle w:val="NoSpacing"/>
        <w:spacing w:after="240"/>
        <w:ind w:left="2160"/>
        <w:rPr>
          <w:rFonts w:ascii="Times New Roman" w:hAnsi="Times New Roman" w:cs="Times New Roman"/>
        </w:rPr>
      </w:pPr>
      <w:r w:rsidRPr="00E42925">
        <w:rPr>
          <w:rFonts w:ascii="Times New Roman" w:hAnsi="Times New Roman" w:cs="Times New Roman"/>
        </w:rPr>
        <w:t xml:space="preserve">(1) If all project activities meet the definition of an exempt activity listed under </w:t>
      </w:r>
      <w:r w:rsidRPr="00373A77">
        <w:rPr>
          <w:rFonts w:ascii="Times New Roman" w:hAnsi="Times New Roman" w:cs="Times New Roman"/>
        </w:rPr>
        <w:t>Section IV</w:t>
      </w:r>
      <w:r w:rsidRPr="00E42925">
        <w:rPr>
          <w:rFonts w:ascii="Times New Roman" w:hAnsi="Times New Roman" w:cs="Times New Roman"/>
        </w:rPr>
        <w:t xml:space="preserve"> of the Agreement, then </w:t>
      </w:r>
      <w:r w:rsidR="00F01A4A">
        <w:rPr>
          <w:rFonts w:ascii="Times New Roman" w:hAnsi="Times New Roman" w:cs="Times New Roman"/>
        </w:rPr>
        <w:t xml:space="preserve">no further consultation with the Commission, the SHPO, or IP, is required. </w:t>
      </w:r>
      <w:r>
        <w:rPr>
          <w:rFonts w:ascii="Times New Roman" w:hAnsi="Times New Roman" w:cs="Times New Roman"/>
        </w:rPr>
        <w:t>Certified Staff will fill out necessary information to document said determination as required per this PA</w:t>
      </w:r>
      <w:r w:rsidR="00F01A4A">
        <w:rPr>
          <w:rFonts w:ascii="Times New Roman" w:hAnsi="Times New Roman" w:cs="Times New Roman"/>
        </w:rPr>
        <w:t xml:space="preserve"> (</w:t>
      </w:r>
      <w:r w:rsidR="00F01A4A" w:rsidRPr="00373A77">
        <w:rPr>
          <w:rFonts w:ascii="Times New Roman" w:hAnsi="Times New Roman" w:cs="Times New Roman"/>
        </w:rPr>
        <w:t>Stipulation IV</w:t>
      </w:r>
      <w:r w:rsidR="00F01A4A">
        <w:rPr>
          <w:rFonts w:ascii="Times New Roman" w:hAnsi="Times New Roman" w:cs="Times New Roman"/>
        </w:rPr>
        <w:t>)</w:t>
      </w:r>
      <w:r>
        <w:rPr>
          <w:rFonts w:ascii="Times New Roman" w:hAnsi="Times New Roman" w:cs="Times New Roman"/>
        </w:rPr>
        <w:t xml:space="preserve">. </w:t>
      </w:r>
    </w:p>
    <w:p w14:paraId="1C380E0D" w14:textId="0FF52CB7" w:rsidR="00B432A0" w:rsidRDefault="00B432A0" w:rsidP="00B432A0">
      <w:pPr>
        <w:pStyle w:val="NoSpacing"/>
        <w:spacing w:after="240"/>
        <w:ind w:left="2160"/>
        <w:rPr>
          <w:rFonts w:ascii="Times New Roman" w:hAnsi="Times New Roman" w:cs="Times New Roman"/>
        </w:rPr>
      </w:pPr>
      <w:r w:rsidRPr="00E42925">
        <w:rPr>
          <w:rFonts w:ascii="Times New Roman" w:hAnsi="Times New Roman" w:cs="Times New Roman"/>
        </w:rPr>
        <w:t xml:space="preserve">(2) If any of the project activities do not meet the definition of an exempt activity listed </w:t>
      </w:r>
      <w:r w:rsidRPr="00373A77">
        <w:rPr>
          <w:rFonts w:ascii="Times New Roman" w:hAnsi="Times New Roman" w:cs="Times New Roman"/>
        </w:rPr>
        <w:t>under Section IV</w:t>
      </w:r>
      <w:r w:rsidRPr="00E42925">
        <w:rPr>
          <w:rFonts w:ascii="Times New Roman" w:hAnsi="Times New Roman" w:cs="Times New Roman"/>
        </w:rPr>
        <w:t xml:space="preserve"> of the Agreement, then </w:t>
      </w:r>
      <w:r w:rsidR="00566E0A">
        <w:rPr>
          <w:rFonts w:ascii="Times New Roman" w:hAnsi="Times New Roman" w:cs="Times New Roman"/>
        </w:rPr>
        <w:t xml:space="preserve">one of the following options must be taken: </w:t>
      </w:r>
    </w:p>
    <w:p w14:paraId="30520FF6" w14:textId="02B1E4CA" w:rsidR="00566E0A" w:rsidRDefault="00566E0A" w:rsidP="00566E0A">
      <w:pPr>
        <w:pStyle w:val="NoSpacing"/>
        <w:spacing w:after="240"/>
        <w:ind w:left="3150" w:hanging="270"/>
        <w:rPr>
          <w:rFonts w:ascii="Times New Roman" w:hAnsi="Times New Roman" w:cs="Times New Roman"/>
        </w:rPr>
      </w:pPr>
      <w:r>
        <w:rPr>
          <w:rFonts w:ascii="Times New Roman" w:hAnsi="Times New Roman" w:cs="Times New Roman"/>
        </w:rPr>
        <w:t>a) Modify the scope of work to ensure all project activities meet the definition of an exempt activity (proceed to B.ii); or</w:t>
      </w:r>
    </w:p>
    <w:p w14:paraId="22A8D986" w14:textId="27275AFA" w:rsidR="00566E0A" w:rsidRDefault="00566E0A" w:rsidP="00566E0A">
      <w:pPr>
        <w:pStyle w:val="NoSpacing"/>
        <w:spacing w:after="240"/>
        <w:ind w:left="3150" w:hanging="270"/>
        <w:rPr>
          <w:rFonts w:ascii="Times New Roman" w:hAnsi="Times New Roman" w:cs="Times New Roman"/>
        </w:rPr>
      </w:pPr>
      <w:r>
        <w:rPr>
          <w:rFonts w:ascii="Times New Roman" w:hAnsi="Times New Roman" w:cs="Times New Roman"/>
        </w:rPr>
        <w:t xml:space="preserve">b) Retain the existing scope of work and proceed with a standard Section 106 review (36 CRF 800.3 through 800.6) </w:t>
      </w:r>
      <w:r w:rsidRPr="00373A77">
        <w:rPr>
          <w:rFonts w:ascii="Times New Roman" w:hAnsi="Times New Roman" w:cs="Times New Roman"/>
        </w:rPr>
        <w:t>following Stipulations VII and VIII</w:t>
      </w:r>
      <w:r w:rsidR="00853C74">
        <w:rPr>
          <w:rFonts w:ascii="Times New Roman" w:hAnsi="Times New Roman" w:cs="Times New Roman"/>
        </w:rPr>
        <w:t xml:space="preserve"> (proceed to B.iii)</w:t>
      </w:r>
      <w:r>
        <w:rPr>
          <w:rFonts w:ascii="Times New Roman" w:hAnsi="Times New Roman" w:cs="Times New Roman"/>
        </w:rPr>
        <w:t>.</w:t>
      </w:r>
    </w:p>
    <w:p w14:paraId="1B5AA00F" w14:textId="77777777" w:rsidR="00B432A0" w:rsidRDefault="00B432A0" w:rsidP="00B432A0">
      <w:pPr>
        <w:pStyle w:val="NoSpacing"/>
        <w:numPr>
          <w:ilvl w:val="2"/>
          <w:numId w:val="5"/>
        </w:numPr>
        <w:spacing w:after="240"/>
        <w:ind w:left="1800"/>
        <w:rPr>
          <w:rFonts w:ascii="Times New Roman" w:hAnsi="Times New Roman" w:cs="Times New Roman"/>
        </w:rPr>
      </w:pPr>
      <w:r w:rsidRPr="00E42925">
        <w:rPr>
          <w:rFonts w:ascii="Times New Roman" w:hAnsi="Times New Roman" w:cs="Times New Roman"/>
        </w:rPr>
        <w:t xml:space="preserve">Modification to the project's scope of work will be conducted by the project manager and/or program manager in consultation with the Certified Staff. Consultation shall provide direction to the project manager and/or program manager regarding steps which must be taken to preserve the historical significance of the property. </w:t>
      </w:r>
    </w:p>
    <w:p w14:paraId="7EBB2B0C" w14:textId="77777777" w:rsidR="00B432A0" w:rsidRDefault="00B432A0" w:rsidP="00B432A0">
      <w:pPr>
        <w:pStyle w:val="NoSpacing"/>
        <w:spacing w:after="240"/>
        <w:ind w:left="2160"/>
        <w:rPr>
          <w:rFonts w:ascii="Times New Roman" w:hAnsi="Times New Roman" w:cs="Times New Roman"/>
        </w:rPr>
      </w:pPr>
      <w:r w:rsidRPr="00AB52C9">
        <w:rPr>
          <w:rFonts w:ascii="Times New Roman" w:hAnsi="Times New Roman" w:cs="Times New Roman"/>
        </w:rPr>
        <w:t>(</w:t>
      </w:r>
      <w:r>
        <w:rPr>
          <w:rFonts w:ascii="Times New Roman" w:hAnsi="Times New Roman" w:cs="Times New Roman"/>
        </w:rPr>
        <w:t>1</w:t>
      </w:r>
      <w:r w:rsidRPr="00AB52C9">
        <w:rPr>
          <w:rFonts w:ascii="Times New Roman" w:hAnsi="Times New Roman" w:cs="Times New Roman"/>
        </w:rPr>
        <w:t xml:space="preserve">) The Certified Staff, project manager, or program manager must document the results of the consultation by preparing a modified scope of work. </w:t>
      </w:r>
    </w:p>
    <w:p w14:paraId="6215A810" w14:textId="211F3C9E" w:rsidR="00853C74" w:rsidRDefault="00853C74" w:rsidP="00B432A0">
      <w:pPr>
        <w:pStyle w:val="NoSpacing"/>
        <w:spacing w:after="240"/>
        <w:ind w:left="2160"/>
        <w:rPr>
          <w:rFonts w:ascii="Times New Roman" w:hAnsi="Times New Roman" w:cs="Times New Roman"/>
        </w:rPr>
      </w:pPr>
      <w:r>
        <w:rPr>
          <w:rFonts w:ascii="Times New Roman" w:hAnsi="Times New Roman" w:cs="Times New Roman"/>
        </w:rPr>
        <w:t xml:space="preserve">(2) If the project can be modified to where all project activities are exempt activities, step B.i.(1) may be followed. If all project activities cannot be modified to exempt activities proceed to B.iii. </w:t>
      </w:r>
    </w:p>
    <w:p w14:paraId="6D6F7620" w14:textId="79ED58E4" w:rsidR="00B432A0" w:rsidRDefault="00B432A0" w:rsidP="00B432A0">
      <w:pPr>
        <w:pStyle w:val="NoSpacing"/>
        <w:numPr>
          <w:ilvl w:val="2"/>
          <w:numId w:val="5"/>
        </w:numPr>
        <w:spacing w:after="240"/>
        <w:ind w:left="1800"/>
        <w:rPr>
          <w:rFonts w:ascii="Times New Roman" w:hAnsi="Times New Roman" w:cs="Times New Roman"/>
        </w:rPr>
      </w:pPr>
      <w:r w:rsidRPr="00AB52C9">
        <w:rPr>
          <w:rFonts w:ascii="Times New Roman" w:hAnsi="Times New Roman" w:cs="Times New Roman"/>
        </w:rPr>
        <w:t>The Section 106 Review form, the scope of work, and the Certified Staff’s determination</w:t>
      </w:r>
      <w:r w:rsidR="00853C74">
        <w:rPr>
          <w:rFonts w:ascii="Times New Roman" w:hAnsi="Times New Roman" w:cs="Times New Roman"/>
        </w:rPr>
        <w:t xml:space="preserve"> of effect</w:t>
      </w:r>
      <w:r w:rsidRPr="00AB52C9">
        <w:rPr>
          <w:rFonts w:ascii="Times New Roman" w:hAnsi="Times New Roman" w:cs="Times New Roman"/>
        </w:rPr>
        <w:t xml:space="preserve"> will be submitted to the SHPO and IP. </w:t>
      </w:r>
    </w:p>
    <w:p w14:paraId="681392BF" w14:textId="77777777" w:rsidR="00B432A0" w:rsidRDefault="00B432A0" w:rsidP="00B432A0">
      <w:pPr>
        <w:pStyle w:val="NoSpacing"/>
        <w:numPr>
          <w:ilvl w:val="3"/>
          <w:numId w:val="5"/>
        </w:numPr>
        <w:spacing w:after="240"/>
        <w:ind w:left="2340"/>
        <w:rPr>
          <w:rFonts w:ascii="Times New Roman" w:hAnsi="Times New Roman" w:cs="Times New Roman"/>
        </w:rPr>
      </w:pPr>
      <w:r w:rsidRPr="00AB52C9">
        <w:rPr>
          <w:rFonts w:ascii="Times New Roman" w:hAnsi="Times New Roman" w:cs="Times New Roman"/>
        </w:rPr>
        <w:t xml:space="preserve">The SHPO will provide comment and/or concurrence to the Certified Staff within 30 days of the receipt of the documents. Work at the project site will not proceed until the SHPO has provided comment, or until the 30-day response period has expired. It will be assumed that the SHPO concurs with modified scope of work and Section 106 determination if they do not respond by the end of the 30-day response period. </w:t>
      </w:r>
    </w:p>
    <w:p w14:paraId="51F1A398" w14:textId="77777777" w:rsidR="00B432A0" w:rsidRDefault="00B432A0" w:rsidP="00B432A0">
      <w:pPr>
        <w:pStyle w:val="NoSpacing"/>
        <w:numPr>
          <w:ilvl w:val="4"/>
          <w:numId w:val="5"/>
        </w:numPr>
        <w:spacing w:after="240"/>
        <w:ind w:left="2880"/>
        <w:rPr>
          <w:rFonts w:ascii="Times New Roman" w:hAnsi="Times New Roman" w:cs="Times New Roman"/>
        </w:rPr>
      </w:pPr>
      <w:r w:rsidRPr="00F906F2">
        <w:rPr>
          <w:rFonts w:ascii="Times New Roman" w:hAnsi="Times New Roman" w:cs="Times New Roman"/>
        </w:rPr>
        <w:t xml:space="preserve">If the SHPO concurs with the determination of the Certified Staff, then no further modifications to the scope of work are required. </w:t>
      </w:r>
      <w:r w:rsidRPr="00F906F2">
        <w:rPr>
          <w:rFonts w:ascii="Times New Roman" w:hAnsi="Times New Roman" w:cs="Times New Roman"/>
        </w:rPr>
        <w:lastRenderedPageBreak/>
        <w:t xml:space="preserve">The SHPO will provide written documentation stating their concurrence to the Certified Staff. </w:t>
      </w:r>
    </w:p>
    <w:p w14:paraId="3E1DE1E0" w14:textId="77777777" w:rsidR="00B432A0" w:rsidRDefault="00B432A0" w:rsidP="00B432A0">
      <w:pPr>
        <w:pStyle w:val="NoSpacing"/>
        <w:numPr>
          <w:ilvl w:val="4"/>
          <w:numId w:val="5"/>
        </w:numPr>
        <w:spacing w:after="240"/>
        <w:ind w:left="2880"/>
        <w:rPr>
          <w:rFonts w:ascii="Times New Roman" w:hAnsi="Times New Roman" w:cs="Times New Roman"/>
        </w:rPr>
      </w:pPr>
      <w:r w:rsidRPr="00F906F2">
        <w:rPr>
          <w:rFonts w:ascii="Times New Roman" w:hAnsi="Times New Roman" w:cs="Times New Roman"/>
        </w:rPr>
        <w:t xml:space="preserve">If the SHPO does not concur with the determination of the Certified Staff, then the SHPO, Certified Staff, and project manager and/or program manager must resolve the dispute. Once the dispute has been resolved, another modified scope of work must be prepared by the Certified Staff and provided to the SHPO. If the SHPO concurs, a letter of concurrence will be provided from the SHPO. </w:t>
      </w:r>
    </w:p>
    <w:p w14:paraId="1B6F182F" w14:textId="77777777" w:rsidR="00B432A0" w:rsidRDefault="00B432A0" w:rsidP="00B432A0">
      <w:pPr>
        <w:pStyle w:val="NoSpacing"/>
        <w:numPr>
          <w:ilvl w:val="4"/>
          <w:numId w:val="5"/>
        </w:numPr>
        <w:tabs>
          <w:tab w:val="left" w:pos="3510"/>
        </w:tabs>
        <w:spacing w:after="240"/>
        <w:ind w:left="2880"/>
        <w:rPr>
          <w:rFonts w:ascii="Times New Roman" w:hAnsi="Times New Roman" w:cs="Times New Roman"/>
        </w:rPr>
      </w:pPr>
      <w:r w:rsidRPr="00F906F2">
        <w:rPr>
          <w:rFonts w:ascii="Times New Roman" w:hAnsi="Times New Roman" w:cs="Times New Roman"/>
        </w:rPr>
        <w:t xml:space="preserve">If the dispute cannot be resolved, the Certified Staff and City will consult with the Advisory Council on Historic Preservation (ACHP). This process is described </w:t>
      </w:r>
      <w:r w:rsidRPr="00AD3603">
        <w:rPr>
          <w:rFonts w:ascii="Times New Roman" w:hAnsi="Times New Roman" w:cs="Times New Roman"/>
        </w:rPr>
        <w:t>in Section VIII</w:t>
      </w:r>
      <w:r w:rsidRPr="00F906F2">
        <w:rPr>
          <w:rFonts w:ascii="Times New Roman" w:hAnsi="Times New Roman" w:cs="Times New Roman"/>
        </w:rPr>
        <w:t xml:space="preserve"> of the PA. </w:t>
      </w:r>
    </w:p>
    <w:p w14:paraId="0FFF7355" w14:textId="77777777" w:rsidR="00B432A0" w:rsidRDefault="00B432A0" w:rsidP="00B432A0">
      <w:pPr>
        <w:pStyle w:val="NoSpacing"/>
        <w:numPr>
          <w:ilvl w:val="3"/>
          <w:numId w:val="5"/>
        </w:numPr>
        <w:spacing w:after="240"/>
        <w:ind w:left="2340"/>
        <w:rPr>
          <w:rFonts w:ascii="Times New Roman" w:hAnsi="Times New Roman" w:cs="Times New Roman"/>
        </w:rPr>
      </w:pPr>
      <w:r w:rsidRPr="00F906F2">
        <w:rPr>
          <w:rFonts w:ascii="Times New Roman" w:hAnsi="Times New Roman" w:cs="Times New Roman"/>
        </w:rPr>
        <w:t xml:space="preserve">IP are not required to provide comment to the City and the City will not wait for comment from IP before beginning work on the project if the SHPO has already concurred with the scope of work. Comments by IP about the scope of work for a project should be directed to the Certified Staff. </w:t>
      </w:r>
    </w:p>
    <w:p w14:paraId="55F83674" w14:textId="77777777" w:rsidR="00B432A0" w:rsidRDefault="00B432A0" w:rsidP="00B432A0">
      <w:pPr>
        <w:pStyle w:val="NoSpacing"/>
        <w:numPr>
          <w:ilvl w:val="1"/>
          <w:numId w:val="5"/>
        </w:numPr>
        <w:spacing w:after="240"/>
        <w:ind w:left="1260"/>
        <w:rPr>
          <w:rFonts w:ascii="Times New Roman" w:hAnsi="Times New Roman" w:cs="Times New Roman"/>
        </w:rPr>
      </w:pPr>
      <w:r w:rsidRPr="00F906F2">
        <w:rPr>
          <w:rFonts w:ascii="Times New Roman" w:hAnsi="Times New Roman" w:cs="Times New Roman"/>
        </w:rPr>
        <w:t xml:space="preserve">Exempt Activity </w:t>
      </w:r>
    </w:p>
    <w:p w14:paraId="2E4DF149" w14:textId="19D59C5A" w:rsidR="00B432A0" w:rsidRDefault="00B432A0" w:rsidP="00B432A0">
      <w:pPr>
        <w:pStyle w:val="NoSpacing"/>
        <w:numPr>
          <w:ilvl w:val="2"/>
          <w:numId w:val="5"/>
        </w:numPr>
        <w:spacing w:after="240"/>
        <w:ind w:left="1800"/>
        <w:rPr>
          <w:rFonts w:ascii="Times New Roman" w:hAnsi="Times New Roman" w:cs="Times New Roman"/>
        </w:rPr>
      </w:pPr>
      <w:r w:rsidRPr="00F906F2">
        <w:rPr>
          <w:rFonts w:ascii="Times New Roman" w:hAnsi="Times New Roman" w:cs="Times New Roman"/>
        </w:rPr>
        <w:t>The description</w:t>
      </w:r>
      <w:r w:rsidR="00853C74">
        <w:rPr>
          <w:rFonts w:ascii="Times New Roman" w:hAnsi="Times New Roman" w:cs="Times New Roman"/>
        </w:rPr>
        <w:t>, or scope of work,</w:t>
      </w:r>
      <w:r w:rsidRPr="00F906F2">
        <w:rPr>
          <w:rFonts w:ascii="Times New Roman" w:hAnsi="Times New Roman" w:cs="Times New Roman"/>
        </w:rPr>
        <w:t xml:space="preserve"> indicates an exempt activity, or activities, as defined by the PA, will occur. </w:t>
      </w:r>
    </w:p>
    <w:p w14:paraId="7F2E3BA2" w14:textId="77777777" w:rsidR="00B432A0" w:rsidRPr="00EA2D37" w:rsidRDefault="00B432A0" w:rsidP="00B432A0">
      <w:pPr>
        <w:pStyle w:val="NoSpacing"/>
        <w:numPr>
          <w:ilvl w:val="0"/>
          <w:numId w:val="5"/>
        </w:numPr>
        <w:spacing w:after="240"/>
        <w:ind w:left="360"/>
        <w:rPr>
          <w:rFonts w:ascii="Times New Roman" w:hAnsi="Times New Roman" w:cs="Times New Roman"/>
        </w:rPr>
      </w:pPr>
      <w:r w:rsidRPr="00EA2D37">
        <w:rPr>
          <w:rFonts w:ascii="Times New Roman" w:hAnsi="Times New Roman" w:cs="Times New Roman"/>
        </w:rPr>
        <w:t xml:space="preserve">A copy of the signed Section 106 Review Request form, and modified scope of work, if required, will be returned to the Requester, and included as supporting documentation for the environmental review. </w:t>
      </w:r>
    </w:p>
    <w:p w14:paraId="52B76517" w14:textId="10EAF51E" w:rsidR="00B432A0" w:rsidRDefault="00B432A0" w:rsidP="00B432A0">
      <w:pPr>
        <w:pStyle w:val="NoSpacing"/>
        <w:spacing w:after="240"/>
        <w:rPr>
          <w:rFonts w:ascii="Times New Roman" w:hAnsi="Times New Roman" w:cs="Times New Roman"/>
        </w:rPr>
      </w:pPr>
      <w:r>
        <w:rPr>
          <w:rFonts w:ascii="Times New Roman" w:hAnsi="Times New Roman" w:cs="Times New Roman"/>
          <w:b/>
          <w:bCs/>
        </w:rPr>
        <w:t>Part II – Public Participation</w:t>
      </w:r>
    </w:p>
    <w:p w14:paraId="4C638917" w14:textId="77777777" w:rsidR="00B432A0" w:rsidRPr="00AD3603" w:rsidRDefault="00B432A0" w:rsidP="00B432A0">
      <w:pPr>
        <w:pStyle w:val="NoSpacing"/>
        <w:spacing w:after="240"/>
        <w:ind w:left="1080"/>
        <w:rPr>
          <w:rFonts w:ascii="Times New Roman" w:hAnsi="Times New Roman" w:cs="Times New Roman"/>
        </w:rPr>
      </w:pPr>
      <w:r w:rsidRPr="00AD3603">
        <w:rPr>
          <w:rFonts w:ascii="Times New Roman" w:hAnsi="Times New Roman" w:cs="Times New Roman"/>
        </w:rPr>
        <w:t xml:space="preserve">The City, in cooperation with the Certified Staff and SHPO, has developed public notification procedures to ensure that interested parties are provided with timely and substantial information concerning National Register listed or eligible historic properties that may be affected by individual undertakings covered by this Agreement, and procedures to invite and/or involve the public in decisions concerning the effect of covered Program activities on historic properties. Public notification and involvement procedures shall include, but not be limited to the following: </w:t>
      </w:r>
    </w:p>
    <w:p w14:paraId="218F0A3A" w14:textId="77777777" w:rsidR="00B432A0" w:rsidRPr="00AD3603" w:rsidRDefault="00B432A0" w:rsidP="00B432A0">
      <w:pPr>
        <w:pStyle w:val="NoSpacing"/>
        <w:numPr>
          <w:ilvl w:val="0"/>
          <w:numId w:val="3"/>
        </w:numPr>
        <w:spacing w:after="240"/>
        <w:rPr>
          <w:rFonts w:ascii="Times New Roman" w:hAnsi="Times New Roman" w:cs="Times New Roman"/>
        </w:rPr>
      </w:pPr>
      <w:r w:rsidRPr="00AD3603">
        <w:rPr>
          <w:rFonts w:ascii="Times New Roman" w:hAnsi="Times New Roman" w:cs="Times New Roman"/>
        </w:rPr>
        <w:t xml:space="preserve">Each year the City will notify the public of its current activities funded by HUD and make available for the public inspection documentation on the City’s HUD-funded Program activities and seek public comment and input. Included in this documentation will be general information on the type(s) of activities to be undertaken with Program funds during the current Program year and the general amount of Program funds available from HUD, identified historic properties that may be affected, and how interested persons can </w:t>
      </w:r>
      <w:r w:rsidRPr="00AD3603">
        <w:rPr>
          <w:rFonts w:ascii="Times New Roman" w:hAnsi="Times New Roman" w:cs="Times New Roman"/>
        </w:rPr>
        <w:lastRenderedPageBreak/>
        <w:t>receive further information on Program activities. The City may accomplish public notification by incorporating information concerning potential effects on historic properties into the City’s procedures for complying with the public participation requirements set forth in 24 CRF Part 58 provided pertinent information regarding historic preservation issues has been developed by the City.</w:t>
      </w:r>
    </w:p>
    <w:p w14:paraId="078828DE" w14:textId="77777777" w:rsidR="00B432A0" w:rsidRPr="00AD3603" w:rsidRDefault="00B432A0" w:rsidP="00B432A0">
      <w:pPr>
        <w:pStyle w:val="NoSpacing"/>
        <w:numPr>
          <w:ilvl w:val="0"/>
          <w:numId w:val="3"/>
        </w:numPr>
        <w:spacing w:after="240"/>
        <w:rPr>
          <w:rFonts w:ascii="Times New Roman" w:hAnsi="Times New Roman" w:cs="Times New Roman"/>
        </w:rPr>
      </w:pPr>
      <w:r w:rsidRPr="00AD3603">
        <w:rPr>
          <w:rFonts w:ascii="Times New Roman" w:hAnsi="Times New Roman" w:cs="Times New Roman"/>
        </w:rPr>
        <w:t>The City’s Housing and Community Development Department (HCD) annual Consolidated Plan for HUD-funded Programs shall include, at a minimum, a summary of the Section 106 process and a description of this Agreement and its requirements. HCD staff and Certified Staff shall ensure that information regarding this Agreement and the Section 106 process is included in periodic newsletters and other notices for public distribution.</w:t>
      </w:r>
    </w:p>
    <w:p w14:paraId="0D947F4E" w14:textId="77777777" w:rsidR="00B432A0" w:rsidRPr="00AD3603" w:rsidRDefault="00B432A0" w:rsidP="00B432A0">
      <w:pPr>
        <w:pStyle w:val="NoSpacing"/>
        <w:numPr>
          <w:ilvl w:val="0"/>
          <w:numId w:val="3"/>
        </w:numPr>
        <w:spacing w:after="240"/>
        <w:rPr>
          <w:rFonts w:ascii="Times New Roman" w:hAnsi="Times New Roman" w:cs="Times New Roman"/>
        </w:rPr>
      </w:pPr>
      <w:r w:rsidRPr="00AD3603">
        <w:rPr>
          <w:rFonts w:ascii="Times New Roman" w:hAnsi="Times New Roman" w:cs="Times New Roman"/>
        </w:rPr>
        <w:t xml:space="preserve">The Certified Staff will be available, as appropriate, for public hearings, City Council meetings, Planning Commission meetings, Historical Commission meetings, Community Group meetings, etc., planned to discuss Program activities determined to have a potential effect on National Register-listed or eligible historic properties. </w:t>
      </w:r>
    </w:p>
    <w:p w14:paraId="14E47EB9" w14:textId="77777777" w:rsidR="00B432A0" w:rsidRPr="00AD3603" w:rsidRDefault="00B432A0" w:rsidP="00B432A0">
      <w:pPr>
        <w:pStyle w:val="NoSpacing"/>
        <w:numPr>
          <w:ilvl w:val="0"/>
          <w:numId w:val="3"/>
        </w:numPr>
        <w:spacing w:after="240"/>
        <w:rPr>
          <w:rFonts w:ascii="Times New Roman" w:hAnsi="Times New Roman" w:cs="Times New Roman"/>
        </w:rPr>
      </w:pPr>
      <w:r w:rsidRPr="00AD3603">
        <w:rPr>
          <w:rFonts w:ascii="Times New Roman" w:hAnsi="Times New Roman" w:cs="Times New Roman"/>
        </w:rPr>
        <w:t>The City shall notify the Certified Staff of any public interest, concerning a preservation issue, in any Program activity covered under the terms of this Agreement. The Certified Staff shall consider any preservation-related comments from parties identified as interested, either by the City or Certified Staff itself, concerning specific Program activities, as it implements the stipulations of this Agreement.</w:t>
      </w:r>
    </w:p>
    <w:p w14:paraId="0D97FBAF" w14:textId="5692FB19" w:rsidR="00B432A0" w:rsidRPr="00AD3603" w:rsidRDefault="00B432A0" w:rsidP="00B432A0">
      <w:pPr>
        <w:pStyle w:val="NoSpacing"/>
        <w:numPr>
          <w:ilvl w:val="0"/>
          <w:numId w:val="3"/>
        </w:numPr>
        <w:spacing w:after="240"/>
        <w:rPr>
          <w:rFonts w:ascii="Times New Roman" w:hAnsi="Times New Roman" w:cs="Times New Roman"/>
        </w:rPr>
      </w:pPr>
      <w:r w:rsidRPr="00AD3603">
        <w:rPr>
          <w:rFonts w:ascii="Times New Roman" w:hAnsi="Times New Roman" w:cs="Times New Roman"/>
        </w:rPr>
        <w:t xml:space="preserve">The Certified Staff shall invite organizations or individuals to participate as consulting parties whenever this Agreement mandates the consultation set forth in 36 CFR 800.6 or at the request of the SHPO. Those invited to consult shall include, but not be limited to, the SHPO, the HUD funding recipient(s), City program staff, community development corporations, registered community organizations, other citizen groups, and local preservation groups. In addition, Certified Staff will make information available to the public, so that they may express their views on resolving the adverse effects. Notifications to interested parties will be done through a combination of website postings, email notifications, and posting of meeting notices in the neighborhood. </w:t>
      </w:r>
    </w:p>
    <w:p w14:paraId="2BB2A5F2" w14:textId="739AD5B1" w:rsidR="00B432A0" w:rsidRPr="00EA2D37" w:rsidRDefault="00B432A0" w:rsidP="00B432A0">
      <w:pPr>
        <w:pStyle w:val="NoSpacing"/>
        <w:spacing w:after="240"/>
        <w:rPr>
          <w:rFonts w:ascii="Times New Roman" w:hAnsi="Times New Roman" w:cs="Times New Roman"/>
          <w:b/>
          <w:bCs/>
        </w:rPr>
      </w:pPr>
      <w:r w:rsidRPr="00EA2D37">
        <w:rPr>
          <w:rFonts w:ascii="Times New Roman" w:hAnsi="Times New Roman" w:cs="Times New Roman"/>
          <w:b/>
          <w:bCs/>
        </w:rPr>
        <w:t>Part II</w:t>
      </w:r>
      <w:r>
        <w:rPr>
          <w:rFonts w:ascii="Times New Roman" w:hAnsi="Times New Roman" w:cs="Times New Roman"/>
          <w:b/>
          <w:bCs/>
        </w:rPr>
        <w:t>I</w:t>
      </w:r>
      <w:r w:rsidRPr="00EA2D37">
        <w:rPr>
          <w:rFonts w:ascii="Times New Roman" w:hAnsi="Times New Roman" w:cs="Times New Roman"/>
          <w:b/>
          <w:bCs/>
        </w:rPr>
        <w:t xml:space="preserve"> - Interested Parties </w:t>
      </w:r>
    </w:p>
    <w:p w14:paraId="7F95048F" w14:textId="5FB7C094" w:rsidR="00B432A0" w:rsidRPr="006058BD" w:rsidRDefault="00B432A0" w:rsidP="00B432A0">
      <w:pPr>
        <w:pStyle w:val="NoSpacing"/>
        <w:rPr>
          <w:rFonts w:ascii="Times New Roman" w:hAnsi="Times New Roman" w:cs="Times New Roman"/>
        </w:rPr>
      </w:pPr>
      <w:r w:rsidRPr="006058BD">
        <w:rPr>
          <w:rFonts w:ascii="Times New Roman" w:hAnsi="Times New Roman" w:cs="Times New Roman"/>
        </w:rPr>
        <w:t>IP are agencies and/or organizations which have an interest in the preservation of historic sites and/or potentially historic sites within Dubuque County, Iowa. IP will be notified of the City's scope of work for historic or potentially historic properties during the public participation process described in Part I</w:t>
      </w:r>
      <w:r w:rsidR="00740AE1">
        <w:rPr>
          <w:rFonts w:ascii="Times New Roman" w:hAnsi="Times New Roman" w:cs="Times New Roman"/>
        </w:rPr>
        <w:t>I</w:t>
      </w:r>
      <w:r w:rsidRPr="006058BD">
        <w:rPr>
          <w:rFonts w:ascii="Times New Roman" w:hAnsi="Times New Roman" w:cs="Times New Roman"/>
        </w:rPr>
        <w:t xml:space="preserve">. </w:t>
      </w:r>
    </w:p>
    <w:p w14:paraId="12DCE560" w14:textId="77777777" w:rsidR="00B432A0" w:rsidRPr="006058BD" w:rsidRDefault="00B432A0" w:rsidP="00B432A0">
      <w:pPr>
        <w:pStyle w:val="NoSpacing"/>
        <w:rPr>
          <w:rFonts w:ascii="Times New Roman" w:hAnsi="Times New Roman" w:cs="Times New Roman"/>
        </w:rPr>
      </w:pPr>
    </w:p>
    <w:p w14:paraId="3F585E6E" w14:textId="77777777" w:rsidR="00B432A0" w:rsidRPr="006058BD" w:rsidRDefault="00B432A0" w:rsidP="00B432A0">
      <w:pPr>
        <w:pStyle w:val="NoSpacing"/>
        <w:rPr>
          <w:rFonts w:ascii="Times New Roman" w:hAnsi="Times New Roman" w:cs="Times New Roman"/>
        </w:rPr>
      </w:pPr>
      <w:r w:rsidRPr="006058BD">
        <w:rPr>
          <w:rFonts w:ascii="Times New Roman" w:hAnsi="Times New Roman" w:cs="Times New Roman"/>
        </w:rPr>
        <w:lastRenderedPageBreak/>
        <w:t xml:space="preserve">IP will be sent electronic copies of the Section 106 Review Request form and modified scope of work, if required, sent from the Certified Staff to the SHPO. </w:t>
      </w:r>
    </w:p>
    <w:p w14:paraId="3C2B7189" w14:textId="77777777" w:rsidR="00B432A0" w:rsidRPr="006058BD" w:rsidRDefault="00B432A0" w:rsidP="00B432A0">
      <w:pPr>
        <w:pStyle w:val="NoSpacing"/>
        <w:rPr>
          <w:rFonts w:ascii="Times New Roman" w:hAnsi="Times New Roman" w:cs="Times New Roman"/>
        </w:rPr>
      </w:pPr>
    </w:p>
    <w:p w14:paraId="69AF6ADC" w14:textId="77777777" w:rsidR="00B432A0" w:rsidRPr="006058BD" w:rsidRDefault="00B432A0" w:rsidP="00B432A0">
      <w:pPr>
        <w:pStyle w:val="NoSpacing"/>
        <w:spacing w:after="240"/>
        <w:rPr>
          <w:rFonts w:ascii="Times New Roman" w:hAnsi="Times New Roman" w:cs="Times New Roman"/>
        </w:rPr>
      </w:pPr>
      <w:r w:rsidRPr="006058BD">
        <w:rPr>
          <w:rFonts w:ascii="Times New Roman" w:hAnsi="Times New Roman" w:cs="Times New Roman"/>
        </w:rPr>
        <w:t xml:space="preserve">The following organizations have been identified as IP and have indicated the following email addresses as their preferred means of contact: </w:t>
      </w:r>
    </w:p>
    <w:p w14:paraId="09A36ED0" w14:textId="77777777" w:rsidR="00B432A0" w:rsidRDefault="00B432A0" w:rsidP="00B432A0">
      <w:pPr>
        <w:pStyle w:val="NoSpacing"/>
        <w:numPr>
          <w:ilvl w:val="0"/>
          <w:numId w:val="7"/>
        </w:numPr>
        <w:rPr>
          <w:rFonts w:ascii="Times New Roman" w:hAnsi="Times New Roman" w:cs="Times New Roman"/>
        </w:rPr>
      </w:pPr>
      <w:r>
        <w:rPr>
          <w:rFonts w:ascii="Times New Roman" w:hAnsi="Times New Roman" w:cs="Times New Roman"/>
        </w:rPr>
        <w:t xml:space="preserve">Heritage Works, </w:t>
      </w:r>
      <w:hyperlink r:id="rId12" w:history="1">
        <w:r w:rsidRPr="00114ABF">
          <w:rPr>
            <w:rStyle w:val="Hyperlink"/>
            <w:rFonts w:ascii="Times New Roman" w:hAnsi="Times New Roman" w:cs="Times New Roman"/>
          </w:rPr>
          <w:t>bdoyle@heritageworksdbq.org</w:t>
        </w:r>
      </w:hyperlink>
    </w:p>
    <w:p w14:paraId="78441BF9" w14:textId="77777777" w:rsidR="00740AE1" w:rsidRDefault="00B432A0" w:rsidP="00740AE1">
      <w:pPr>
        <w:pStyle w:val="NoSpacing"/>
        <w:numPr>
          <w:ilvl w:val="0"/>
          <w:numId w:val="7"/>
        </w:numPr>
        <w:rPr>
          <w:rFonts w:ascii="Times New Roman" w:hAnsi="Times New Roman" w:cs="Times New Roman"/>
        </w:rPr>
      </w:pPr>
      <w:r w:rsidRPr="00B84491">
        <w:rPr>
          <w:rFonts w:ascii="Times New Roman" w:hAnsi="Times New Roman" w:cs="Times New Roman"/>
        </w:rPr>
        <w:t xml:space="preserve">Dubuque County Historic Preservation Commission, </w:t>
      </w:r>
      <w:hyperlink r:id="rId13" w:history="1">
        <w:r w:rsidRPr="00114ABF">
          <w:rPr>
            <w:rStyle w:val="Hyperlink"/>
            <w:rFonts w:ascii="Times New Roman" w:hAnsi="Times New Roman" w:cs="Times New Roman"/>
          </w:rPr>
          <w:t>ed.raber@dubuquecountyiowa.gov</w:t>
        </w:r>
      </w:hyperlink>
    </w:p>
    <w:p w14:paraId="4F873EA0" w14:textId="403BEBFA" w:rsidR="00740AE1" w:rsidRDefault="00B432A0" w:rsidP="00B432A0">
      <w:pPr>
        <w:pStyle w:val="NoSpacing"/>
        <w:numPr>
          <w:ilvl w:val="0"/>
          <w:numId w:val="7"/>
        </w:numPr>
        <w:spacing w:after="240"/>
        <w:rPr>
          <w:rFonts w:ascii="Times New Roman" w:hAnsi="Times New Roman" w:cs="Times New Roman"/>
        </w:rPr>
      </w:pPr>
      <w:r w:rsidRPr="00740AE1">
        <w:rPr>
          <w:rFonts w:ascii="Times New Roman" w:hAnsi="Times New Roman" w:cs="Times New Roman"/>
        </w:rPr>
        <w:t xml:space="preserve">Relevant Neighborhood Organizations, utilizing Neighborhood Association Map on this </w:t>
      </w:r>
      <w:hyperlink r:id="rId14" w:history="1">
        <w:r w:rsidRPr="00740AE1">
          <w:rPr>
            <w:rStyle w:val="Hyperlink"/>
            <w:rFonts w:ascii="Times New Roman" w:hAnsi="Times New Roman" w:cs="Times New Roman"/>
          </w:rPr>
          <w:t>webpage</w:t>
        </w:r>
      </w:hyperlink>
      <w:r w:rsidR="00740AE1" w:rsidRPr="00740AE1">
        <w:rPr>
          <w:rFonts w:ascii="Times New Roman" w:hAnsi="Times New Roman" w:cs="Times New Roman"/>
        </w:rPr>
        <w:t xml:space="preserve"> </w:t>
      </w:r>
      <w:r w:rsidR="00740AE1">
        <w:rPr>
          <w:rFonts w:ascii="Times New Roman" w:hAnsi="Times New Roman" w:cs="Times New Roman"/>
        </w:rPr>
        <w:t>(</w:t>
      </w:r>
      <w:hyperlink r:id="rId15" w:history="1">
        <w:r w:rsidR="00740AE1" w:rsidRPr="00740AE1">
          <w:rPr>
            <w:rStyle w:val="Hyperlink"/>
            <w:rFonts w:ascii="Times New Roman" w:hAnsi="Times New Roman" w:cs="Times New Roman"/>
          </w:rPr>
          <w:t>https://www.cityofdubuque.org/1966/Neighborhood-Support</w:t>
        </w:r>
      </w:hyperlink>
      <w:r w:rsidR="00740AE1">
        <w:rPr>
          <w:rFonts w:ascii="Times New Roman" w:hAnsi="Times New Roman" w:cs="Times New Roman"/>
        </w:rPr>
        <w:t>)</w:t>
      </w:r>
    </w:p>
    <w:p w14:paraId="4AB09A82" w14:textId="67F22521" w:rsidR="00B432A0" w:rsidRPr="00740AE1" w:rsidRDefault="00B432A0" w:rsidP="00740AE1">
      <w:pPr>
        <w:pStyle w:val="NoSpacing"/>
        <w:spacing w:after="240"/>
        <w:rPr>
          <w:rFonts w:ascii="Times New Roman" w:hAnsi="Times New Roman" w:cs="Times New Roman"/>
        </w:rPr>
      </w:pPr>
      <w:r w:rsidRPr="00740AE1">
        <w:rPr>
          <w:rFonts w:ascii="Times New Roman" w:hAnsi="Times New Roman" w:cs="Times New Roman"/>
        </w:rPr>
        <w:t>This list can be amended by the agreement of the SHPO and the City. IP are responsible for notifying both the City and the SHPO of any changes to their preferred means of contact. Additional IP may be added to this list by the agreement of the SHPO and the City.</w:t>
      </w:r>
    </w:p>
    <w:p w14:paraId="74244F9B" w14:textId="77777777" w:rsidR="00B432A0" w:rsidRPr="006058BD" w:rsidRDefault="00B432A0" w:rsidP="00B432A0">
      <w:pPr>
        <w:pStyle w:val="NoSpacing"/>
        <w:rPr>
          <w:rFonts w:ascii="Times New Roman" w:hAnsi="Times New Roman" w:cs="Times New Roman"/>
        </w:rPr>
      </w:pPr>
    </w:p>
    <w:p w14:paraId="5266B45A" w14:textId="77777777" w:rsidR="00B432A0" w:rsidRDefault="00B432A0" w:rsidP="00191D08">
      <w:pPr>
        <w:pStyle w:val="NoSpacing"/>
        <w:rPr>
          <w:rFonts w:ascii="Times New Roman" w:hAnsi="Times New Roman" w:cs="Times New Roman"/>
        </w:rPr>
      </w:pPr>
    </w:p>
    <w:p w14:paraId="7D80C1EA" w14:textId="77777777" w:rsidR="00853C74" w:rsidRDefault="00853C74" w:rsidP="00191D08">
      <w:pPr>
        <w:pStyle w:val="NoSpacing"/>
        <w:rPr>
          <w:rFonts w:ascii="Times New Roman" w:hAnsi="Times New Roman" w:cs="Times New Roman"/>
        </w:rPr>
      </w:pPr>
    </w:p>
    <w:p w14:paraId="62165A25" w14:textId="77777777" w:rsidR="00811A1A" w:rsidRDefault="00811A1A" w:rsidP="00853C74">
      <w:pPr>
        <w:pStyle w:val="NoSpacing"/>
        <w:rPr>
          <w:rFonts w:ascii="Times New Roman" w:hAnsi="Times New Roman" w:cs="Times New Roman"/>
          <w:b/>
          <w:bCs/>
        </w:rPr>
      </w:pPr>
    </w:p>
    <w:p w14:paraId="58D0D3A6" w14:textId="77777777" w:rsidR="00811A1A" w:rsidRDefault="00811A1A" w:rsidP="00853C74">
      <w:pPr>
        <w:pStyle w:val="NoSpacing"/>
        <w:rPr>
          <w:rFonts w:ascii="Times New Roman" w:hAnsi="Times New Roman" w:cs="Times New Roman"/>
          <w:b/>
          <w:bCs/>
        </w:rPr>
      </w:pPr>
    </w:p>
    <w:p w14:paraId="6A8C2728" w14:textId="77777777" w:rsidR="00811A1A" w:rsidRDefault="00811A1A" w:rsidP="00853C74">
      <w:pPr>
        <w:pStyle w:val="NoSpacing"/>
        <w:rPr>
          <w:rFonts w:ascii="Times New Roman" w:hAnsi="Times New Roman" w:cs="Times New Roman"/>
          <w:b/>
          <w:bCs/>
        </w:rPr>
      </w:pPr>
    </w:p>
    <w:p w14:paraId="7AAA7936" w14:textId="77777777" w:rsidR="00811A1A" w:rsidRDefault="00811A1A" w:rsidP="00853C74">
      <w:pPr>
        <w:pStyle w:val="NoSpacing"/>
        <w:rPr>
          <w:rFonts w:ascii="Times New Roman" w:hAnsi="Times New Roman" w:cs="Times New Roman"/>
          <w:b/>
          <w:bCs/>
        </w:rPr>
      </w:pPr>
    </w:p>
    <w:p w14:paraId="025A097A" w14:textId="77777777" w:rsidR="00811A1A" w:rsidRDefault="00811A1A" w:rsidP="00853C74">
      <w:pPr>
        <w:pStyle w:val="NoSpacing"/>
        <w:rPr>
          <w:rFonts w:ascii="Times New Roman" w:hAnsi="Times New Roman" w:cs="Times New Roman"/>
          <w:b/>
          <w:bCs/>
        </w:rPr>
      </w:pPr>
    </w:p>
    <w:p w14:paraId="14BFFDE9" w14:textId="77777777" w:rsidR="00811A1A" w:rsidRDefault="00811A1A" w:rsidP="00853C74">
      <w:pPr>
        <w:pStyle w:val="NoSpacing"/>
        <w:rPr>
          <w:rFonts w:ascii="Times New Roman" w:hAnsi="Times New Roman" w:cs="Times New Roman"/>
          <w:b/>
          <w:bCs/>
        </w:rPr>
      </w:pPr>
    </w:p>
    <w:p w14:paraId="59FF0EEC" w14:textId="77777777" w:rsidR="00811A1A" w:rsidRDefault="00811A1A" w:rsidP="00853C74">
      <w:pPr>
        <w:pStyle w:val="NoSpacing"/>
        <w:rPr>
          <w:rFonts w:ascii="Times New Roman" w:hAnsi="Times New Roman" w:cs="Times New Roman"/>
          <w:b/>
          <w:bCs/>
        </w:rPr>
      </w:pPr>
    </w:p>
    <w:p w14:paraId="0D8B2504" w14:textId="77777777" w:rsidR="00811A1A" w:rsidRDefault="00811A1A" w:rsidP="00853C74">
      <w:pPr>
        <w:pStyle w:val="NoSpacing"/>
        <w:rPr>
          <w:rFonts w:ascii="Times New Roman" w:hAnsi="Times New Roman" w:cs="Times New Roman"/>
          <w:b/>
          <w:bCs/>
        </w:rPr>
      </w:pPr>
    </w:p>
    <w:p w14:paraId="60AA3BF3" w14:textId="77777777" w:rsidR="00811A1A" w:rsidRDefault="00811A1A" w:rsidP="00853C74">
      <w:pPr>
        <w:pStyle w:val="NoSpacing"/>
        <w:rPr>
          <w:rFonts w:ascii="Times New Roman" w:hAnsi="Times New Roman" w:cs="Times New Roman"/>
          <w:b/>
          <w:bCs/>
        </w:rPr>
      </w:pPr>
    </w:p>
    <w:p w14:paraId="665A1FA5" w14:textId="77777777" w:rsidR="00811A1A" w:rsidRDefault="00811A1A" w:rsidP="00853C74">
      <w:pPr>
        <w:pStyle w:val="NoSpacing"/>
        <w:rPr>
          <w:rFonts w:ascii="Times New Roman" w:hAnsi="Times New Roman" w:cs="Times New Roman"/>
          <w:b/>
          <w:bCs/>
        </w:rPr>
      </w:pPr>
    </w:p>
    <w:p w14:paraId="12F50092" w14:textId="77777777" w:rsidR="00811A1A" w:rsidRDefault="00811A1A" w:rsidP="00853C74">
      <w:pPr>
        <w:pStyle w:val="NoSpacing"/>
        <w:rPr>
          <w:rFonts w:ascii="Times New Roman" w:hAnsi="Times New Roman" w:cs="Times New Roman"/>
          <w:b/>
          <w:bCs/>
        </w:rPr>
      </w:pPr>
    </w:p>
    <w:p w14:paraId="5F2479AC" w14:textId="77777777" w:rsidR="00811A1A" w:rsidRDefault="00811A1A" w:rsidP="00853C74">
      <w:pPr>
        <w:pStyle w:val="NoSpacing"/>
        <w:rPr>
          <w:rFonts w:ascii="Times New Roman" w:hAnsi="Times New Roman" w:cs="Times New Roman"/>
          <w:b/>
          <w:bCs/>
        </w:rPr>
      </w:pPr>
    </w:p>
    <w:p w14:paraId="1C915A8D" w14:textId="77777777" w:rsidR="00811A1A" w:rsidRDefault="00811A1A" w:rsidP="00853C74">
      <w:pPr>
        <w:pStyle w:val="NoSpacing"/>
        <w:rPr>
          <w:rFonts w:ascii="Times New Roman" w:hAnsi="Times New Roman" w:cs="Times New Roman"/>
          <w:b/>
          <w:bCs/>
        </w:rPr>
      </w:pPr>
    </w:p>
    <w:p w14:paraId="60220B32" w14:textId="77777777" w:rsidR="00811A1A" w:rsidRDefault="00811A1A" w:rsidP="00853C74">
      <w:pPr>
        <w:pStyle w:val="NoSpacing"/>
        <w:rPr>
          <w:rFonts w:ascii="Times New Roman" w:hAnsi="Times New Roman" w:cs="Times New Roman"/>
          <w:b/>
          <w:bCs/>
        </w:rPr>
      </w:pPr>
    </w:p>
    <w:p w14:paraId="4CB5E0DB" w14:textId="77777777" w:rsidR="00811A1A" w:rsidRDefault="00811A1A" w:rsidP="00853C74">
      <w:pPr>
        <w:pStyle w:val="NoSpacing"/>
        <w:rPr>
          <w:rFonts w:ascii="Times New Roman" w:hAnsi="Times New Roman" w:cs="Times New Roman"/>
          <w:b/>
          <w:bCs/>
        </w:rPr>
      </w:pPr>
    </w:p>
    <w:p w14:paraId="6508454B" w14:textId="77777777" w:rsidR="00811A1A" w:rsidRDefault="00811A1A" w:rsidP="00853C74">
      <w:pPr>
        <w:pStyle w:val="NoSpacing"/>
        <w:rPr>
          <w:rFonts w:ascii="Times New Roman" w:hAnsi="Times New Roman" w:cs="Times New Roman"/>
          <w:b/>
          <w:bCs/>
        </w:rPr>
      </w:pPr>
    </w:p>
    <w:p w14:paraId="6FC0A4A0" w14:textId="77777777" w:rsidR="00811A1A" w:rsidRDefault="00811A1A" w:rsidP="00853C74">
      <w:pPr>
        <w:pStyle w:val="NoSpacing"/>
        <w:rPr>
          <w:rFonts w:ascii="Times New Roman" w:hAnsi="Times New Roman" w:cs="Times New Roman"/>
          <w:b/>
          <w:bCs/>
        </w:rPr>
      </w:pPr>
    </w:p>
    <w:p w14:paraId="48B6B5BA" w14:textId="77777777" w:rsidR="00811A1A" w:rsidRDefault="00811A1A" w:rsidP="00853C74">
      <w:pPr>
        <w:pStyle w:val="NoSpacing"/>
        <w:rPr>
          <w:rFonts w:ascii="Times New Roman" w:hAnsi="Times New Roman" w:cs="Times New Roman"/>
          <w:b/>
          <w:bCs/>
        </w:rPr>
      </w:pPr>
    </w:p>
    <w:p w14:paraId="0AE8BA84" w14:textId="77777777" w:rsidR="00811A1A" w:rsidRDefault="00811A1A" w:rsidP="00853C74">
      <w:pPr>
        <w:pStyle w:val="NoSpacing"/>
        <w:rPr>
          <w:rFonts w:ascii="Times New Roman" w:hAnsi="Times New Roman" w:cs="Times New Roman"/>
          <w:b/>
          <w:bCs/>
        </w:rPr>
      </w:pPr>
    </w:p>
    <w:p w14:paraId="73937FF6" w14:textId="77777777" w:rsidR="00811A1A" w:rsidRDefault="00811A1A" w:rsidP="00853C74">
      <w:pPr>
        <w:pStyle w:val="NoSpacing"/>
        <w:rPr>
          <w:rFonts w:ascii="Times New Roman" w:hAnsi="Times New Roman" w:cs="Times New Roman"/>
          <w:b/>
          <w:bCs/>
        </w:rPr>
      </w:pPr>
    </w:p>
    <w:p w14:paraId="46DF1B60" w14:textId="77777777" w:rsidR="00811A1A" w:rsidRDefault="00811A1A" w:rsidP="00853C74">
      <w:pPr>
        <w:pStyle w:val="NoSpacing"/>
        <w:rPr>
          <w:rFonts w:ascii="Times New Roman" w:hAnsi="Times New Roman" w:cs="Times New Roman"/>
          <w:b/>
          <w:bCs/>
        </w:rPr>
      </w:pPr>
    </w:p>
    <w:p w14:paraId="012430BE" w14:textId="77777777" w:rsidR="00811A1A" w:rsidRDefault="00811A1A" w:rsidP="00853C74">
      <w:pPr>
        <w:pStyle w:val="NoSpacing"/>
        <w:rPr>
          <w:rFonts w:ascii="Times New Roman" w:hAnsi="Times New Roman" w:cs="Times New Roman"/>
          <w:b/>
          <w:bCs/>
        </w:rPr>
      </w:pPr>
    </w:p>
    <w:p w14:paraId="009F4163" w14:textId="77777777" w:rsidR="00811A1A" w:rsidRDefault="00811A1A" w:rsidP="00853C74">
      <w:pPr>
        <w:pStyle w:val="NoSpacing"/>
        <w:rPr>
          <w:rFonts w:ascii="Times New Roman" w:hAnsi="Times New Roman" w:cs="Times New Roman"/>
          <w:b/>
          <w:bCs/>
        </w:rPr>
      </w:pPr>
    </w:p>
    <w:p w14:paraId="18EEB510" w14:textId="77777777" w:rsidR="00811A1A" w:rsidRDefault="00811A1A" w:rsidP="00853C74">
      <w:pPr>
        <w:pStyle w:val="NoSpacing"/>
        <w:rPr>
          <w:rFonts w:ascii="Times New Roman" w:hAnsi="Times New Roman" w:cs="Times New Roman"/>
          <w:b/>
          <w:bCs/>
        </w:rPr>
      </w:pPr>
    </w:p>
    <w:p w14:paraId="0A8775D4" w14:textId="77777777" w:rsidR="00811A1A" w:rsidRDefault="00811A1A" w:rsidP="00853C74">
      <w:pPr>
        <w:pStyle w:val="NoSpacing"/>
        <w:rPr>
          <w:rFonts w:ascii="Times New Roman" w:hAnsi="Times New Roman" w:cs="Times New Roman"/>
          <w:b/>
          <w:bCs/>
        </w:rPr>
      </w:pPr>
    </w:p>
    <w:p w14:paraId="279648A2" w14:textId="77777777" w:rsidR="00811A1A" w:rsidRDefault="00811A1A" w:rsidP="00853C74">
      <w:pPr>
        <w:pStyle w:val="NoSpacing"/>
        <w:rPr>
          <w:rFonts w:ascii="Times New Roman" w:hAnsi="Times New Roman" w:cs="Times New Roman"/>
          <w:b/>
          <w:bCs/>
        </w:rPr>
      </w:pPr>
    </w:p>
    <w:p w14:paraId="38069CF1" w14:textId="77777777" w:rsidR="00811A1A" w:rsidRDefault="00811A1A" w:rsidP="00853C74">
      <w:pPr>
        <w:pStyle w:val="NoSpacing"/>
        <w:rPr>
          <w:rFonts w:ascii="Times New Roman" w:hAnsi="Times New Roman" w:cs="Times New Roman"/>
          <w:b/>
          <w:bCs/>
        </w:rPr>
      </w:pPr>
    </w:p>
    <w:p w14:paraId="0336C1A4" w14:textId="77777777" w:rsidR="00811A1A" w:rsidRDefault="00811A1A" w:rsidP="00853C74">
      <w:pPr>
        <w:pStyle w:val="NoSpacing"/>
        <w:rPr>
          <w:rFonts w:ascii="Times New Roman" w:hAnsi="Times New Roman" w:cs="Times New Roman"/>
          <w:b/>
          <w:bCs/>
        </w:rPr>
      </w:pPr>
    </w:p>
    <w:p w14:paraId="72BDB1D3" w14:textId="77777777" w:rsidR="00811A1A" w:rsidRDefault="00811A1A" w:rsidP="00853C74">
      <w:pPr>
        <w:pStyle w:val="NoSpacing"/>
        <w:rPr>
          <w:rFonts w:ascii="Times New Roman" w:hAnsi="Times New Roman" w:cs="Times New Roman"/>
          <w:b/>
          <w:bCs/>
        </w:rPr>
      </w:pPr>
    </w:p>
    <w:p w14:paraId="7C8378CF" w14:textId="66AF6B8B" w:rsidR="00853C74" w:rsidRDefault="00853C74" w:rsidP="00853C74">
      <w:pPr>
        <w:pStyle w:val="NoSpacing"/>
        <w:rPr>
          <w:rFonts w:ascii="Times New Roman" w:hAnsi="Times New Roman" w:cs="Times New Roman"/>
        </w:rPr>
      </w:pPr>
      <w:r w:rsidRPr="006058BD">
        <w:rPr>
          <w:rFonts w:ascii="Times New Roman" w:hAnsi="Times New Roman" w:cs="Times New Roman"/>
          <w:b/>
          <w:bCs/>
        </w:rPr>
        <w:lastRenderedPageBreak/>
        <w:t>APPENDIX C</w:t>
      </w:r>
      <w:r w:rsidRPr="006058BD">
        <w:rPr>
          <w:rFonts w:ascii="Times New Roman" w:hAnsi="Times New Roman" w:cs="Times New Roman"/>
        </w:rPr>
        <w:t xml:space="preserve">: </w:t>
      </w:r>
    </w:p>
    <w:p w14:paraId="5ABEA5A4" w14:textId="77777777" w:rsidR="00853C74" w:rsidRPr="006001CF" w:rsidRDefault="00853C74" w:rsidP="00853C74">
      <w:pPr>
        <w:pStyle w:val="NoSpacing"/>
        <w:jc w:val="center"/>
        <w:rPr>
          <w:rFonts w:ascii="Times New Roman" w:hAnsi="Times New Roman" w:cs="Times New Roman"/>
          <w:u w:val="single"/>
        </w:rPr>
      </w:pPr>
      <w:r w:rsidRPr="006001CF">
        <w:rPr>
          <w:rFonts w:ascii="Times New Roman" w:hAnsi="Times New Roman" w:cs="Times New Roman"/>
          <w:u w:val="single"/>
        </w:rPr>
        <w:t>Exemptions: Activities Not Requiring Review</w:t>
      </w:r>
    </w:p>
    <w:p w14:paraId="5EE57BF0" w14:textId="77777777" w:rsidR="00853C74" w:rsidRDefault="00853C74" w:rsidP="00853C74">
      <w:pPr>
        <w:pStyle w:val="NoSpacing"/>
        <w:rPr>
          <w:rFonts w:ascii="Times New Roman" w:hAnsi="Times New Roman" w:cs="Times New Roman"/>
        </w:rPr>
      </w:pPr>
    </w:p>
    <w:p w14:paraId="24D08D97" w14:textId="77777777" w:rsidR="00853C74" w:rsidRDefault="00853C74" w:rsidP="00853C74">
      <w:pPr>
        <w:pStyle w:val="NoSpacing"/>
        <w:rPr>
          <w:rFonts w:ascii="Times New Roman" w:hAnsi="Times New Roman" w:cs="Times New Roman"/>
        </w:rPr>
      </w:pPr>
      <w:r w:rsidRPr="00D2568F">
        <w:rPr>
          <w:rFonts w:ascii="Times New Roman" w:hAnsi="Times New Roman" w:cs="Times New Roman"/>
        </w:rPr>
        <w:t xml:space="preserve">The following project activities, which have limited potential to affect historic properties, may be undertaken without further consultation with the Iowa State Historic Preservation Office (SHPO) provided the undertakings comply with </w:t>
      </w:r>
      <w:r w:rsidRPr="00D2568F">
        <w:rPr>
          <w:rFonts w:ascii="Times New Roman" w:hAnsi="Times New Roman" w:cs="Times New Roman"/>
          <w:i/>
          <w:iCs/>
        </w:rPr>
        <w:t>The Secretary of the Interior’s Standards for the Treatment of Historic Properties.</w:t>
      </w:r>
      <w:r w:rsidRPr="00D2568F">
        <w:rPr>
          <w:rFonts w:ascii="Times New Roman" w:hAnsi="Times New Roman" w:cs="Times New Roman"/>
        </w:rPr>
        <w:t xml:space="preserve"> For the purposes of this agreement, the terms “in-kind repair” and “in-kind replacement” are defined as installation of a new element that matches the original material in terms of composition, appearance dimension, detailing, and durability. In addition, and to the extent practicable, original materials will be preserved and reused for in-king replacement/repair. </w:t>
      </w:r>
    </w:p>
    <w:p w14:paraId="6FD4A6CE" w14:textId="77777777" w:rsidR="00853C74" w:rsidRDefault="00853C74" w:rsidP="00853C74">
      <w:pPr>
        <w:pStyle w:val="NoSpacing"/>
        <w:rPr>
          <w:rFonts w:ascii="Times New Roman" w:hAnsi="Times New Roman" w:cs="Times New Roman"/>
        </w:rPr>
      </w:pPr>
    </w:p>
    <w:p w14:paraId="4C101B94" w14:textId="77777777" w:rsidR="00853C74" w:rsidRPr="00C32B62" w:rsidRDefault="00853C74" w:rsidP="00853C74">
      <w:pPr>
        <w:pStyle w:val="NoSpacing"/>
        <w:numPr>
          <w:ilvl w:val="0"/>
          <w:numId w:val="8"/>
        </w:numPr>
        <w:rPr>
          <w:rFonts w:ascii="Times New Roman" w:hAnsi="Times New Roman" w:cs="Times New Roman"/>
        </w:rPr>
      </w:pPr>
      <w:r>
        <w:rPr>
          <w:rFonts w:ascii="Times New Roman" w:hAnsi="Times New Roman" w:cs="Times New Roman"/>
          <w:b/>
          <w:bCs/>
        </w:rPr>
        <w:t>Rehabilitation</w:t>
      </w:r>
    </w:p>
    <w:p w14:paraId="20FEE897" w14:textId="77777777" w:rsidR="00853C74" w:rsidRDefault="00853C74" w:rsidP="00853C74">
      <w:pPr>
        <w:pStyle w:val="NoSpacing"/>
        <w:numPr>
          <w:ilvl w:val="1"/>
          <w:numId w:val="8"/>
        </w:numPr>
        <w:rPr>
          <w:rFonts w:ascii="Times New Roman" w:hAnsi="Times New Roman" w:cs="Times New Roman"/>
        </w:rPr>
      </w:pPr>
      <w:r>
        <w:rPr>
          <w:rFonts w:ascii="Times New Roman" w:hAnsi="Times New Roman" w:cs="Times New Roman"/>
        </w:rPr>
        <w:t>Interior:</w:t>
      </w:r>
    </w:p>
    <w:p w14:paraId="6E2DAAF1" w14:textId="77777777" w:rsidR="00853C74" w:rsidRDefault="00853C74" w:rsidP="00853C74">
      <w:pPr>
        <w:pStyle w:val="NoSpacing"/>
        <w:numPr>
          <w:ilvl w:val="2"/>
          <w:numId w:val="8"/>
        </w:numPr>
        <w:rPr>
          <w:rFonts w:ascii="Times New Roman" w:hAnsi="Times New Roman" w:cs="Times New Roman"/>
        </w:rPr>
      </w:pPr>
      <w:r>
        <w:rPr>
          <w:rFonts w:ascii="Times New Roman" w:hAnsi="Times New Roman" w:cs="Times New Roman"/>
        </w:rPr>
        <w:t xml:space="preserve">Plumbing rehabilitation/replacement – includes pipes and fixtures when no structural alteration is involved. Modifications should not result in the loss of woodwork, press metal ceilings, or other decorative details. </w:t>
      </w:r>
    </w:p>
    <w:p w14:paraId="6903C154" w14:textId="77777777" w:rsidR="00853C74" w:rsidRDefault="00853C74" w:rsidP="00853C74">
      <w:pPr>
        <w:pStyle w:val="NoSpacing"/>
        <w:numPr>
          <w:ilvl w:val="2"/>
          <w:numId w:val="8"/>
        </w:numPr>
        <w:rPr>
          <w:rFonts w:ascii="Times New Roman" w:hAnsi="Times New Roman" w:cs="Times New Roman"/>
        </w:rPr>
      </w:pPr>
      <w:r>
        <w:rPr>
          <w:rFonts w:ascii="Times New Roman" w:hAnsi="Times New Roman" w:cs="Times New Roman"/>
        </w:rPr>
        <w:t>Heating, ventilation, and/or air conditioning (HVAC) system rehabilitation/replacement/cleaning – includes furnace, pipes, ducts, radiators, or other HVAC units when no structural alteration is involved. Modifications should not result in ceilings being dropped to accommodate work or in plaster removal.</w:t>
      </w:r>
    </w:p>
    <w:p w14:paraId="501CB55E" w14:textId="2F76ADF1" w:rsidR="00853C74" w:rsidRDefault="00853C74" w:rsidP="00853C74">
      <w:pPr>
        <w:pStyle w:val="NoSpacing"/>
        <w:numPr>
          <w:ilvl w:val="2"/>
          <w:numId w:val="8"/>
        </w:numPr>
        <w:rPr>
          <w:rFonts w:ascii="Times New Roman" w:hAnsi="Times New Roman" w:cs="Times New Roman"/>
        </w:rPr>
      </w:pPr>
      <w:r>
        <w:rPr>
          <w:rFonts w:ascii="Times New Roman" w:hAnsi="Times New Roman" w:cs="Times New Roman"/>
        </w:rPr>
        <w:t xml:space="preserve">Electrical wiring – includes switches and receptacles when no structural alteration is </w:t>
      </w:r>
      <w:r w:rsidR="00A03A88">
        <w:rPr>
          <w:rFonts w:ascii="Times New Roman" w:hAnsi="Times New Roman" w:cs="Times New Roman"/>
        </w:rPr>
        <w:t>involved,</w:t>
      </w:r>
      <w:r>
        <w:rPr>
          <w:rFonts w:ascii="Times New Roman" w:hAnsi="Times New Roman" w:cs="Times New Roman"/>
        </w:rPr>
        <w:t xml:space="preserve"> and plaster is not removed to run conduit. Modifications should not result in the demolition of walls, ceilings, and/or floors.</w:t>
      </w:r>
    </w:p>
    <w:p w14:paraId="7866A8AB" w14:textId="77777777" w:rsidR="00853C74" w:rsidRDefault="00853C74" w:rsidP="00853C74">
      <w:pPr>
        <w:pStyle w:val="NoSpacing"/>
        <w:numPr>
          <w:ilvl w:val="2"/>
          <w:numId w:val="8"/>
        </w:numPr>
        <w:rPr>
          <w:rFonts w:ascii="Times New Roman" w:hAnsi="Times New Roman" w:cs="Times New Roman"/>
        </w:rPr>
      </w:pPr>
      <w:r>
        <w:rPr>
          <w:rFonts w:ascii="Times New Roman" w:hAnsi="Times New Roman" w:cs="Times New Roman"/>
        </w:rPr>
        <w:t xml:space="preserve">Restroom improvements for handicapped access – </w:t>
      </w:r>
      <w:proofErr w:type="gramStart"/>
      <w:r>
        <w:rPr>
          <w:rFonts w:ascii="Times New Roman" w:hAnsi="Times New Roman" w:cs="Times New Roman"/>
        </w:rPr>
        <w:t>provided that</w:t>
      </w:r>
      <w:proofErr w:type="gramEnd"/>
      <w:r>
        <w:rPr>
          <w:rFonts w:ascii="Times New Roman" w:hAnsi="Times New Roman" w:cs="Times New Roman"/>
        </w:rPr>
        <w:t xml:space="preserve"> work is contained within the existing restroom and no structural alternations are involved.</w:t>
      </w:r>
    </w:p>
    <w:p w14:paraId="156199F1" w14:textId="77777777" w:rsidR="00853C74" w:rsidRDefault="00853C74" w:rsidP="00853C74">
      <w:pPr>
        <w:pStyle w:val="NoSpacing"/>
        <w:numPr>
          <w:ilvl w:val="2"/>
          <w:numId w:val="8"/>
        </w:numPr>
        <w:rPr>
          <w:rFonts w:ascii="Times New Roman" w:hAnsi="Times New Roman" w:cs="Times New Roman"/>
        </w:rPr>
      </w:pPr>
      <w:r>
        <w:rPr>
          <w:rFonts w:ascii="Times New Roman" w:hAnsi="Times New Roman" w:cs="Times New Roman"/>
        </w:rPr>
        <w:t>Interior surface treatments (floors, walls, ceilings, decorative plaster, woodwork) – provided the work is restricted to repairing, repainting, in-kind patching, refinishing, repapering, or laying carpet or vinyl flooring already replaced (non-original/non-historic) flooring.</w:t>
      </w:r>
    </w:p>
    <w:p w14:paraId="5C5B62BA" w14:textId="77777777" w:rsidR="00853C74" w:rsidRDefault="00853C74" w:rsidP="00853C74">
      <w:pPr>
        <w:pStyle w:val="NoSpacing"/>
        <w:numPr>
          <w:ilvl w:val="2"/>
          <w:numId w:val="8"/>
        </w:numPr>
        <w:rPr>
          <w:rFonts w:ascii="Times New Roman" w:hAnsi="Times New Roman" w:cs="Times New Roman"/>
        </w:rPr>
      </w:pPr>
      <w:r w:rsidRPr="00AE650F">
        <w:rPr>
          <w:rFonts w:ascii="Times New Roman" w:hAnsi="Times New Roman" w:cs="Times New Roman"/>
        </w:rPr>
        <w:t>Interior feature treatments including but not limited to doors, moldings, fireplaces, and mantels - provided the work is limited to in-kind repair, patching, repainting, and refinishing. </w:t>
      </w:r>
    </w:p>
    <w:p w14:paraId="38E771E8" w14:textId="77777777" w:rsidR="00853C74" w:rsidRDefault="00853C74" w:rsidP="00853C74">
      <w:pPr>
        <w:pStyle w:val="NoSpacing"/>
        <w:numPr>
          <w:ilvl w:val="2"/>
          <w:numId w:val="8"/>
        </w:numPr>
        <w:rPr>
          <w:rFonts w:ascii="Times New Roman" w:hAnsi="Times New Roman" w:cs="Times New Roman"/>
        </w:rPr>
      </w:pPr>
      <w:r w:rsidRPr="00AE650F">
        <w:rPr>
          <w:rFonts w:ascii="Times New Roman" w:hAnsi="Times New Roman" w:cs="Times New Roman"/>
        </w:rPr>
        <w:t>Insulation - provided it is restricted to ceilings, attics, and other enclosed, unobtrusive spaces. This does not include blown insulation</w:t>
      </w:r>
      <w:r>
        <w:rPr>
          <w:rFonts w:ascii="Times New Roman" w:hAnsi="Times New Roman" w:cs="Times New Roman"/>
        </w:rPr>
        <w:t>.</w:t>
      </w:r>
    </w:p>
    <w:p w14:paraId="2209A02F" w14:textId="77777777" w:rsidR="00853C74" w:rsidRDefault="00853C74" w:rsidP="00853C74">
      <w:pPr>
        <w:pStyle w:val="NoSpacing"/>
        <w:numPr>
          <w:ilvl w:val="2"/>
          <w:numId w:val="8"/>
        </w:numPr>
        <w:rPr>
          <w:rFonts w:ascii="Times New Roman" w:hAnsi="Times New Roman" w:cs="Times New Roman"/>
        </w:rPr>
      </w:pPr>
      <w:r>
        <w:rPr>
          <w:rFonts w:ascii="Times New Roman" w:hAnsi="Times New Roman" w:cs="Times New Roman"/>
        </w:rPr>
        <w:t xml:space="preserve">Repair of, or pouring of, concrete cellar floor in an existing cellar, </w:t>
      </w:r>
      <w:proofErr w:type="gramStart"/>
      <w:r>
        <w:rPr>
          <w:rFonts w:ascii="Times New Roman" w:hAnsi="Times New Roman" w:cs="Times New Roman"/>
        </w:rPr>
        <w:t>as long as</w:t>
      </w:r>
      <w:proofErr w:type="gramEnd"/>
      <w:r>
        <w:rPr>
          <w:rFonts w:ascii="Times New Roman" w:hAnsi="Times New Roman" w:cs="Times New Roman"/>
        </w:rPr>
        <w:t xml:space="preserve"> grade level of the floor is not changed.</w:t>
      </w:r>
    </w:p>
    <w:p w14:paraId="6652E8D0" w14:textId="77777777" w:rsidR="00853C74" w:rsidRDefault="00853C74" w:rsidP="00853C74">
      <w:pPr>
        <w:pStyle w:val="NoSpacing"/>
        <w:numPr>
          <w:ilvl w:val="2"/>
          <w:numId w:val="8"/>
        </w:numPr>
        <w:rPr>
          <w:rFonts w:ascii="Times New Roman" w:hAnsi="Times New Roman" w:cs="Times New Roman"/>
        </w:rPr>
      </w:pPr>
      <w:r>
        <w:rPr>
          <w:rFonts w:ascii="Times New Roman" w:hAnsi="Times New Roman" w:cs="Times New Roman"/>
        </w:rPr>
        <w:t>Asbestos abatement – provided it does not involve the removal or alterations of interior features and decorative details.</w:t>
      </w:r>
    </w:p>
    <w:p w14:paraId="15BA672E" w14:textId="77777777" w:rsidR="00853C74" w:rsidRDefault="00853C74" w:rsidP="00853C74">
      <w:pPr>
        <w:pStyle w:val="NoSpacing"/>
        <w:numPr>
          <w:ilvl w:val="2"/>
          <w:numId w:val="8"/>
        </w:numPr>
        <w:rPr>
          <w:rFonts w:ascii="Times New Roman" w:hAnsi="Times New Roman" w:cs="Times New Roman"/>
        </w:rPr>
      </w:pPr>
      <w:r>
        <w:rPr>
          <w:rFonts w:ascii="Times New Roman" w:hAnsi="Times New Roman" w:cs="Times New Roman"/>
        </w:rPr>
        <w:t>Lead-based paint removal – provided it involves only paint removal and not the removal of trim or other interior features and decorative details.</w:t>
      </w:r>
    </w:p>
    <w:p w14:paraId="2B150D9A" w14:textId="77777777" w:rsidR="00853C74" w:rsidRDefault="00853C74" w:rsidP="00853C74">
      <w:pPr>
        <w:pStyle w:val="NoSpacing"/>
        <w:numPr>
          <w:ilvl w:val="2"/>
          <w:numId w:val="8"/>
        </w:numPr>
        <w:spacing w:after="240"/>
        <w:rPr>
          <w:rFonts w:ascii="Times New Roman" w:hAnsi="Times New Roman" w:cs="Times New Roman"/>
        </w:rPr>
      </w:pPr>
      <w:r>
        <w:rPr>
          <w:rFonts w:ascii="Times New Roman" w:hAnsi="Times New Roman" w:cs="Times New Roman"/>
        </w:rPr>
        <w:t>Installation of fire, smoke, and carbon monoxide detectors.</w:t>
      </w:r>
    </w:p>
    <w:p w14:paraId="7A1DE64D" w14:textId="77777777" w:rsidR="00A03A88" w:rsidRDefault="00A03A88" w:rsidP="00A03A88">
      <w:pPr>
        <w:pStyle w:val="NoSpacing"/>
        <w:numPr>
          <w:ilvl w:val="1"/>
          <w:numId w:val="8"/>
        </w:numPr>
        <w:rPr>
          <w:rFonts w:ascii="Times New Roman" w:hAnsi="Times New Roman" w:cs="Times New Roman"/>
        </w:rPr>
      </w:pPr>
      <w:r>
        <w:rPr>
          <w:rFonts w:ascii="Times New Roman" w:hAnsi="Times New Roman" w:cs="Times New Roman"/>
        </w:rPr>
        <w:t>Exterior</w:t>
      </w:r>
    </w:p>
    <w:p w14:paraId="68191627" w14:textId="77777777" w:rsidR="00A03A88" w:rsidRDefault="00A03A88" w:rsidP="00A03A88">
      <w:pPr>
        <w:pStyle w:val="NoSpacing"/>
        <w:numPr>
          <w:ilvl w:val="2"/>
          <w:numId w:val="8"/>
        </w:numPr>
        <w:rPr>
          <w:rFonts w:ascii="Times New Roman" w:hAnsi="Times New Roman" w:cs="Times New Roman"/>
        </w:rPr>
      </w:pPr>
      <w:r>
        <w:rPr>
          <w:rFonts w:ascii="Times New Roman" w:hAnsi="Times New Roman" w:cs="Times New Roman"/>
        </w:rPr>
        <w:lastRenderedPageBreak/>
        <w:t>Caulking, weather-stripping, reglazing, scraping, and/or repainting of windows.</w:t>
      </w:r>
    </w:p>
    <w:p w14:paraId="2573B94D" w14:textId="77777777" w:rsidR="00A03A88" w:rsidRDefault="00A03A88" w:rsidP="00A03A88">
      <w:pPr>
        <w:pStyle w:val="NoSpacing"/>
        <w:numPr>
          <w:ilvl w:val="2"/>
          <w:numId w:val="8"/>
        </w:numPr>
        <w:rPr>
          <w:rFonts w:ascii="Times New Roman" w:hAnsi="Times New Roman" w:cs="Times New Roman"/>
        </w:rPr>
      </w:pPr>
      <w:r>
        <w:rPr>
          <w:rFonts w:ascii="Times New Roman" w:hAnsi="Times New Roman" w:cs="Times New Roman"/>
        </w:rPr>
        <w:t>Non-character defining flat or shallow pitch roof repair/replacement (shallow pitch is understood to have a rise-to-run ratio equal to or less than three inches (3”) to twelve inches (12”).</w:t>
      </w:r>
    </w:p>
    <w:p w14:paraId="63987E5C" w14:textId="2970678F" w:rsidR="00A03A88" w:rsidRDefault="00A03A88" w:rsidP="00A03A88">
      <w:pPr>
        <w:pStyle w:val="NoSpacing"/>
        <w:numPr>
          <w:ilvl w:val="2"/>
          <w:numId w:val="8"/>
        </w:numPr>
        <w:rPr>
          <w:rFonts w:ascii="Times New Roman" w:hAnsi="Times New Roman" w:cs="Times New Roman"/>
        </w:rPr>
      </w:pPr>
      <w:r>
        <w:rPr>
          <w:rFonts w:ascii="Times New Roman" w:hAnsi="Times New Roman" w:cs="Times New Roman"/>
        </w:rPr>
        <w:t>Window repair:</w:t>
      </w:r>
    </w:p>
    <w:p w14:paraId="6C3482E2" w14:textId="77777777"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t xml:space="preserve">Replacement of windowpanes in-kind or with double or triple glazing so long as glazing is clear and not colored and replacement does not alter existing window material and form. Does not apply to decorative windows such as leaded, stained, wood tracery, historic etching, etc. </w:t>
      </w:r>
    </w:p>
    <w:p w14:paraId="358E14C8" w14:textId="77777777"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t>Repair, scraping, stripping, reglazing, and repainting existing windows.</w:t>
      </w:r>
    </w:p>
    <w:p w14:paraId="26C02017" w14:textId="77777777"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t>In-kind replacement of window sash, glass, and hardware, including jam tracks.</w:t>
      </w:r>
    </w:p>
    <w:p w14:paraId="320B0F16" w14:textId="53B0E4ED"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t>In-kind replacement of damaged and non-operable transoms.</w:t>
      </w:r>
    </w:p>
    <w:p w14:paraId="6FEBB907" w14:textId="77777777" w:rsidR="00A03A88" w:rsidRDefault="00A03A88" w:rsidP="00A03A88">
      <w:pPr>
        <w:pStyle w:val="NoSpacing"/>
        <w:numPr>
          <w:ilvl w:val="2"/>
          <w:numId w:val="8"/>
        </w:numPr>
        <w:rPr>
          <w:rFonts w:ascii="Times New Roman" w:hAnsi="Times New Roman" w:cs="Times New Roman"/>
        </w:rPr>
      </w:pPr>
      <w:r>
        <w:rPr>
          <w:rFonts w:ascii="Times New Roman" w:hAnsi="Times New Roman" w:cs="Times New Roman"/>
        </w:rPr>
        <w:t xml:space="preserve">Replacement of non-historic windows so long as no historic material will be removed to accommodate the replacement and the window opening size is not altered unless being returned to its historic opening size. </w:t>
      </w:r>
    </w:p>
    <w:p w14:paraId="7A37EB97" w14:textId="5347433F" w:rsidR="00A03A88" w:rsidRPr="00A03A88" w:rsidRDefault="00A03A88" w:rsidP="00A03A88">
      <w:pPr>
        <w:pStyle w:val="NoSpacing"/>
        <w:numPr>
          <w:ilvl w:val="2"/>
          <w:numId w:val="8"/>
        </w:numPr>
        <w:rPr>
          <w:rFonts w:ascii="Times New Roman" w:hAnsi="Times New Roman" w:cs="Times New Roman"/>
        </w:rPr>
      </w:pPr>
      <w:r w:rsidRPr="00A03A88">
        <w:rPr>
          <w:rFonts w:ascii="Times New Roman" w:hAnsi="Times New Roman" w:cs="Times New Roman"/>
        </w:rPr>
        <w:t xml:space="preserve">Replacement of below-grade basement windows when not character defining and not highly visible from the public right-of-way. </w:t>
      </w:r>
    </w:p>
    <w:p w14:paraId="4E55FE09" w14:textId="77777777" w:rsidR="00A03A88" w:rsidRDefault="00A03A88" w:rsidP="00A03A88">
      <w:pPr>
        <w:pStyle w:val="NoSpacing"/>
        <w:numPr>
          <w:ilvl w:val="2"/>
          <w:numId w:val="8"/>
        </w:numPr>
        <w:rPr>
          <w:rFonts w:ascii="Times New Roman" w:hAnsi="Times New Roman" w:cs="Times New Roman"/>
        </w:rPr>
      </w:pPr>
      <w:r>
        <w:rPr>
          <w:rFonts w:ascii="Times New Roman" w:hAnsi="Times New Roman" w:cs="Times New Roman"/>
        </w:rPr>
        <w:t xml:space="preserve">Repair or in-kind replacement of storm windows and storm doors, historic and non-historic, – provided they conform to shape and size of historic windows and doors. The meeting rail of storm windows must coincide with that of the existing sash. Color should match trim, mill-finish aluminum is not acceptable. </w:t>
      </w:r>
    </w:p>
    <w:p w14:paraId="53FF749D" w14:textId="77777777" w:rsidR="00A03A88" w:rsidRDefault="00A03A88" w:rsidP="00A03A88">
      <w:pPr>
        <w:pStyle w:val="NoSpacing"/>
        <w:numPr>
          <w:ilvl w:val="2"/>
          <w:numId w:val="8"/>
        </w:numPr>
        <w:rPr>
          <w:rFonts w:ascii="Times New Roman" w:hAnsi="Times New Roman" w:cs="Times New Roman"/>
        </w:rPr>
      </w:pPr>
      <w:r>
        <w:rPr>
          <w:rFonts w:ascii="Times New Roman" w:hAnsi="Times New Roman" w:cs="Times New Roman"/>
        </w:rPr>
        <w:t xml:space="preserve">Repair of exterior features – this is understood to mean the repair of features as close to an exact match as possible maintaining the features form. </w:t>
      </w:r>
    </w:p>
    <w:p w14:paraId="0A29809B" w14:textId="77777777"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t>Wood siding</w:t>
      </w:r>
    </w:p>
    <w:p w14:paraId="75377E6A" w14:textId="5841B064"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t>Exterior architectural details and features (windowsills, eaves, dormers, etc.)</w:t>
      </w:r>
    </w:p>
    <w:p w14:paraId="6CF9ACFB" w14:textId="77777777" w:rsidR="00A03A88" w:rsidRPr="00744694" w:rsidRDefault="00A03A88" w:rsidP="00A03A88">
      <w:pPr>
        <w:pStyle w:val="NoSpacing"/>
        <w:numPr>
          <w:ilvl w:val="3"/>
          <w:numId w:val="8"/>
        </w:numPr>
        <w:rPr>
          <w:rFonts w:ascii="Times New Roman" w:hAnsi="Times New Roman" w:cs="Times New Roman"/>
        </w:rPr>
      </w:pPr>
      <w:r>
        <w:rPr>
          <w:rFonts w:ascii="Times New Roman" w:hAnsi="Times New Roman" w:cs="Times New Roman"/>
        </w:rPr>
        <w:t>Street facing doors</w:t>
      </w:r>
    </w:p>
    <w:p w14:paraId="416DF86B" w14:textId="77777777" w:rsidR="00A03A88" w:rsidRDefault="00A03A88" w:rsidP="00A03A88">
      <w:pPr>
        <w:pStyle w:val="NoSpacing"/>
        <w:numPr>
          <w:ilvl w:val="2"/>
          <w:numId w:val="8"/>
        </w:numPr>
        <w:rPr>
          <w:rFonts w:ascii="Times New Roman" w:hAnsi="Times New Roman" w:cs="Times New Roman"/>
        </w:rPr>
      </w:pPr>
      <w:r>
        <w:rPr>
          <w:rFonts w:ascii="Times New Roman" w:hAnsi="Times New Roman" w:cs="Times New Roman"/>
        </w:rPr>
        <w:t xml:space="preserve">Repair or in-kind replacement of exterior features – this is understood to mean that the new features/items will duplicate the material, dimensions, and detailing of the original. Consideration should be given to the features condition to ensure replacement is the only viable option (e.g. the feature is too far gone to be repaired). </w:t>
      </w:r>
    </w:p>
    <w:p w14:paraId="32DFF59E" w14:textId="77777777"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t>Porches, railings, posts/columns, brackets, cornices, steps, and flooring.</w:t>
      </w:r>
    </w:p>
    <w:p w14:paraId="54DE7295" w14:textId="77777777"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t>Roofs</w:t>
      </w:r>
    </w:p>
    <w:p w14:paraId="74DEA334" w14:textId="77777777"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t>Non-street facing doors</w:t>
      </w:r>
    </w:p>
    <w:p w14:paraId="1C28035F" w14:textId="77777777"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t>Cellar/bulkhead doors, provided the element is not a character defining detail</w:t>
      </w:r>
    </w:p>
    <w:p w14:paraId="46160231" w14:textId="77777777"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t>Gutters and downspouts, provided the element is not a character defining detail (copper, terra cotta, etc.)</w:t>
      </w:r>
    </w:p>
    <w:p w14:paraId="555EF1DC" w14:textId="77777777" w:rsidR="00A03A88" w:rsidRDefault="00A03A88" w:rsidP="00A03A88">
      <w:pPr>
        <w:pStyle w:val="NoSpacing"/>
        <w:numPr>
          <w:ilvl w:val="3"/>
          <w:numId w:val="8"/>
        </w:numPr>
        <w:rPr>
          <w:rFonts w:ascii="Times New Roman" w:hAnsi="Times New Roman" w:cs="Times New Roman"/>
        </w:rPr>
      </w:pPr>
      <w:r>
        <w:rPr>
          <w:rFonts w:ascii="Times New Roman" w:hAnsi="Times New Roman" w:cs="Times New Roman"/>
        </w:rPr>
        <w:lastRenderedPageBreak/>
        <w:t>Awnings</w:t>
      </w:r>
    </w:p>
    <w:p w14:paraId="36715984" w14:textId="77777777" w:rsidR="00A03A88" w:rsidRPr="003A4DF7" w:rsidRDefault="00A03A88" w:rsidP="00A03A88">
      <w:pPr>
        <w:pStyle w:val="NoSpacing"/>
        <w:numPr>
          <w:ilvl w:val="3"/>
          <w:numId w:val="8"/>
        </w:numPr>
        <w:rPr>
          <w:rFonts w:ascii="Times New Roman" w:hAnsi="Times New Roman" w:cs="Times New Roman"/>
        </w:rPr>
      </w:pPr>
      <w:r>
        <w:rPr>
          <w:rFonts w:ascii="Times New Roman" w:hAnsi="Times New Roman" w:cs="Times New Roman"/>
        </w:rPr>
        <w:t>Installation of door/window locks and/or electric security apparatus</w:t>
      </w:r>
    </w:p>
    <w:p w14:paraId="3583F991" w14:textId="77777777" w:rsidR="00A03A88" w:rsidRDefault="00A03A88" w:rsidP="00A03A88">
      <w:pPr>
        <w:pStyle w:val="NoSpacing"/>
        <w:numPr>
          <w:ilvl w:val="2"/>
          <w:numId w:val="8"/>
        </w:numPr>
        <w:rPr>
          <w:rFonts w:ascii="Times New Roman" w:hAnsi="Times New Roman" w:cs="Times New Roman"/>
        </w:rPr>
      </w:pPr>
      <w:r>
        <w:rPr>
          <w:rFonts w:ascii="Times New Roman" w:hAnsi="Times New Roman" w:cs="Times New Roman"/>
        </w:rPr>
        <w:t>Rebuilding existing wheelchair ramps</w:t>
      </w:r>
    </w:p>
    <w:p w14:paraId="2309F6A3" w14:textId="77777777" w:rsidR="00A03A88" w:rsidRDefault="00A03A88" w:rsidP="00A03A88">
      <w:pPr>
        <w:pStyle w:val="NoSpacing"/>
        <w:numPr>
          <w:ilvl w:val="2"/>
          <w:numId w:val="8"/>
        </w:numPr>
        <w:rPr>
          <w:rFonts w:ascii="Times New Roman" w:hAnsi="Times New Roman" w:cs="Times New Roman"/>
        </w:rPr>
      </w:pPr>
      <w:r>
        <w:rPr>
          <w:rFonts w:ascii="Times New Roman" w:hAnsi="Times New Roman" w:cs="Times New Roman"/>
        </w:rPr>
        <w:t>Replacing non-historic or non-character defining materials (such as roof, gutters, downspouts, porch, or siding) with a substitute material documented to be original and that is appropriate in texture and color to the style of the property.</w:t>
      </w:r>
    </w:p>
    <w:p w14:paraId="50477F37" w14:textId="77777777" w:rsidR="00A03A88" w:rsidRDefault="00A03A88" w:rsidP="00A03A88">
      <w:pPr>
        <w:pStyle w:val="NoSpacing"/>
        <w:numPr>
          <w:ilvl w:val="2"/>
          <w:numId w:val="8"/>
        </w:numPr>
        <w:rPr>
          <w:rFonts w:ascii="Times New Roman" w:hAnsi="Times New Roman" w:cs="Times New Roman"/>
        </w:rPr>
      </w:pPr>
      <w:r w:rsidRPr="0043068F">
        <w:rPr>
          <w:rFonts w:ascii="Times New Roman" w:hAnsi="Times New Roman" w:cs="Times New Roman"/>
        </w:rPr>
        <w:t>In-kind repair or replacement of non-historic features</w:t>
      </w:r>
      <w:r>
        <w:rPr>
          <w:rFonts w:ascii="Times New Roman" w:hAnsi="Times New Roman" w:cs="Times New Roman"/>
        </w:rPr>
        <w:t>.</w:t>
      </w:r>
    </w:p>
    <w:p w14:paraId="61E83D11" w14:textId="77777777" w:rsidR="00A03A88" w:rsidRDefault="00A03A88" w:rsidP="00A03A88">
      <w:pPr>
        <w:pStyle w:val="NoSpacing"/>
        <w:numPr>
          <w:ilvl w:val="2"/>
          <w:numId w:val="8"/>
        </w:numPr>
        <w:rPr>
          <w:rFonts w:ascii="Times New Roman" w:hAnsi="Times New Roman" w:cs="Times New Roman"/>
        </w:rPr>
      </w:pPr>
      <w:r>
        <w:rPr>
          <w:rFonts w:ascii="Times New Roman" w:hAnsi="Times New Roman" w:cs="Times New Roman"/>
        </w:rPr>
        <w:t xml:space="preserve">Clean and seal treatments. Cleaning masonry surfaces done with low-pressure water (80-300 psi) and detergents using natural bristle brushes. </w:t>
      </w:r>
    </w:p>
    <w:p w14:paraId="257B9815" w14:textId="77777777" w:rsidR="00A03A88" w:rsidRDefault="00A03A88" w:rsidP="00A03A88">
      <w:pPr>
        <w:pStyle w:val="NoSpacing"/>
        <w:numPr>
          <w:ilvl w:val="2"/>
          <w:numId w:val="8"/>
        </w:numPr>
        <w:rPr>
          <w:rFonts w:ascii="Times New Roman" w:hAnsi="Times New Roman" w:cs="Times New Roman"/>
        </w:rPr>
      </w:pPr>
      <w:r w:rsidRPr="0066238D">
        <w:rPr>
          <w:rFonts w:ascii="Times New Roman" w:hAnsi="Times New Roman" w:cs="Times New Roman"/>
        </w:rPr>
        <w:t>Removal of exterior paint by non-destructive means, limited to hand scraping, low pressure water wash, heat plates, heat guns or paint-removal chemicals, provided that the removal method is consistent with the provisions of 24 CFR Part 35, "Lead-based Poisoning Prevention in Certain Residential Structures" including 35.140, "Prohibited Methods of Paint Removal". All lead paint abatement that does not involve removal or alteration of exterior features and/or windows</w:t>
      </w:r>
      <w:r>
        <w:rPr>
          <w:rFonts w:ascii="Times New Roman" w:hAnsi="Times New Roman" w:cs="Times New Roman"/>
        </w:rPr>
        <w:t>.</w:t>
      </w:r>
    </w:p>
    <w:p w14:paraId="11862E7B" w14:textId="77777777" w:rsidR="00A03A88" w:rsidRDefault="00A03A88" w:rsidP="00A03A88">
      <w:pPr>
        <w:pStyle w:val="NoSpacing"/>
        <w:numPr>
          <w:ilvl w:val="2"/>
          <w:numId w:val="8"/>
        </w:numPr>
        <w:rPr>
          <w:rFonts w:ascii="Times New Roman" w:hAnsi="Times New Roman" w:cs="Times New Roman"/>
        </w:rPr>
      </w:pPr>
      <w:r w:rsidRPr="00A06819">
        <w:rPr>
          <w:rFonts w:ascii="Times New Roman" w:hAnsi="Times New Roman" w:cs="Times New Roman"/>
        </w:rPr>
        <w:t>Masonry repair using materials, mortar composition, color, joint profile, and width that match the existing historic materials. However, pointing repairs require consultation with the Certified Staff</w:t>
      </w:r>
      <w:r>
        <w:rPr>
          <w:rFonts w:ascii="Times New Roman" w:hAnsi="Times New Roman" w:cs="Times New Roman"/>
        </w:rPr>
        <w:t xml:space="preserve">. </w:t>
      </w:r>
    </w:p>
    <w:p w14:paraId="63B1D7C8" w14:textId="77777777" w:rsidR="00A03A88" w:rsidRDefault="00A03A88" w:rsidP="00A03A88">
      <w:pPr>
        <w:pStyle w:val="NoSpacing"/>
        <w:numPr>
          <w:ilvl w:val="2"/>
          <w:numId w:val="8"/>
        </w:numPr>
        <w:rPr>
          <w:rFonts w:ascii="Times New Roman" w:hAnsi="Times New Roman" w:cs="Times New Roman"/>
        </w:rPr>
      </w:pPr>
      <w:r>
        <w:rPr>
          <w:rFonts w:ascii="Times New Roman" w:hAnsi="Times New Roman" w:cs="Times New Roman"/>
        </w:rPr>
        <w:t xml:space="preserve">Correcting structural deficiencies in basements, crawl spaces, attics, and beneath porches so long as there will be no ground disturbing activities and no additional exterior visual elements. </w:t>
      </w:r>
    </w:p>
    <w:p w14:paraId="38B00F37" w14:textId="77777777" w:rsidR="00A03A88" w:rsidRDefault="00A03A88" w:rsidP="00B45E9D">
      <w:pPr>
        <w:pStyle w:val="NoSpacing"/>
        <w:numPr>
          <w:ilvl w:val="2"/>
          <w:numId w:val="8"/>
        </w:numPr>
        <w:spacing w:after="240"/>
        <w:rPr>
          <w:rFonts w:ascii="Times New Roman" w:hAnsi="Times New Roman" w:cs="Times New Roman"/>
        </w:rPr>
      </w:pPr>
      <w:r>
        <w:rPr>
          <w:rFonts w:ascii="Times New Roman" w:hAnsi="Times New Roman" w:cs="Times New Roman"/>
        </w:rPr>
        <w:t xml:space="preserve">Radon related equipment, </w:t>
      </w:r>
      <w:proofErr w:type="gramStart"/>
      <w:r>
        <w:rPr>
          <w:rFonts w:ascii="Times New Roman" w:hAnsi="Times New Roman" w:cs="Times New Roman"/>
        </w:rPr>
        <w:t>as long as</w:t>
      </w:r>
      <w:proofErr w:type="gramEnd"/>
      <w:r>
        <w:rPr>
          <w:rFonts w:ascii="Times New Roman" w:hAnsi="Times New Roman" w:cs="Times New Roman"/>
        </w:rPr>
        <w:t xml:space="preserve"> it </w:t>
      </w:r>
      <w:proofErr w:type="gramStart"/>
      <w:r>
        <w:rPr>
          <w:rFonts w:ascii="Times New Roman" w:hAnsi="Times New Roman" w:cs="Times New Roman"/>
        </w:rPr>
        <w:t>is located in</w:t>
      </w:r>
      <w:proofErr w:type="gramEnd"/>
      <w:r>
        <w:rPr>
          <w:rFonts w:ascii="Times New Roman" w:hAnsi="Times New Roman" w:cs="Times New Roman"/>
        </w:rPr>
        <w:t xml:space="preserve"> the rear third of the building or faces the rear of the building. </w:t>
      </w:r>
    </w:p>
    <w:p w14:paraId="6BBA33E9" w14:textId="77777777" w:rsidR="00B45E9D" w:rsidRPr="00BA6CD3" w:rsidRDefault="00B45E9D" w:rsidP="00B45E9D">
      <w:pPr>
        <w:pStyle w:val="NoSpacing"/>
        <w:numPr>
          <w:ilvl w:val="0"/>
          <w:numId w:val="8"/>
        </w:numPr>
        <w:rPr>
          <w:rFonts w:ascii="Times New Roman" w:hAnsi="Times New Roman" w:cs="Times New Roman"/>
        </w:rPr>
      </w:pPr>
      <w:r>
        <w:rPr>
          <w:rFonts w:ascii="Times New Roman" w:hAnsi="Times New Roman" w:cs="Times New Roman"/>
          <w:b/>
          <w:bCs/>
        </w:rPr>
        <w:t>Site Improvements</w:t>
      </w:r>
    </w:p>
    <w:p w14:paraId="61665479"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Line painting, maintenance, repair, resurfacing, or reconstruction of existing roads – provided that no change in width, surfaces, or vertical alignment or drainage is to occur. Also repair or replacement of guide rails and traffic signage.</w:t>
      </w:r>
    </w:p>
    <w:p w14:paraId="2DC39647"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 xml:space="preserve">Repair or replacement of existing curbs, sidewalks, driveways, alleys, streetlights, and ramps – provided that the work is done in-kind to match closely the existing materials and form, and that only minimal change of dimension or configuration occurs. </w:t>
      </w:r>
    </w:p>
    <w:p w14:paraId="4368DFFC"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Maintenance and repair of existing features, including landscape features, within existing parks and playgrounds, and in-kind replacement of dead or unsafe landscape features, as deemed necessary by relevant City Departments, and documenting as such by them in relevant project files. This includes the resurfacing of tennis courts, basketball courts, and street hockey courts – that require less than four (4) inches of ground disturbance.</w:t>
      </w:r>
    </w:p>
    <w:p w14:paraId="2965973F"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Trimming trees or other planting – provided that such activity does not noticeably change the size or shape of the tree or planting.</w:t>
      </w:r>
    </w:p>
    <w:p w14:paraId="3968176A" w14:textId="77777777" w:rsidR="00B45E9D" w:rsidRDefault="00B45E9D" w:rsidP="00B45E9D">
      <w:pPr>
        <w:pStyle w:val="NoSpacing"/>
        <w:numPr>
          <w:ilvl w:val="1"/>
          <w:numId w:val="8"/>
        </w:numPr>
        <w:rPr>
          <w:rFonts w:ascii="Times New Roman" w:hAnsi="Times New Roman" w:cs="Times New Roman"/>
        </w:rPr>
      </w:pPr>
      <w:r w:rsidRPr="00DD138A">
        <w:rPr>
          <w:rFonts w:ascii="Times New Roman" w:hAnsi="Times New Roman" w:cs="Times New Roman"/>
        </w:rPr>
        <w:t>Repair or replacement of fencing</w:t>
      </w:r>
      <w:r>
        <w:rPr>
          <w:rFonts w:ascii="Times New Roman" w:hAnsi="Times New Roman" w:cs="Times New Roman"/>
        </w:rPr>
        <w:t>, steps,</w:t>
      </w:r>
      <w:r w:rsidRPr="00DD138A">
        <w:rPr>
          <w:rFonts w:ascii="Times New Roman" w:hAnsi="Times New Roman" w:cs="Times New Roman"/>
        </w:rPr>
        <w:t xml:space="preserve"> or retaining walls when the work is done in-kind to match closely the existing material and form and when there is no disturbance of soils that have not been previously disturbed. </w:t>
      </w:r>
    </w:p>
    <w:p w14:paraId="69571AF1" w14:textId="77777777" w:rsidR="00B45E9D" w:rsidRDefault="00B45E9D" w:rsidP="00B45E9D">
      <w:pPr>
        <w:pStyle w:val="NoSpacing"/>
        <w:numPr>
          <w:ilvl w:val="1"/>
          <w:numId w:val="8"/>
        </w:numPr>
        <w:spacing w:after="240"/>
        <w:rPr>
          <w:rFonts w:ascii="Times New Roman" w:hAnsi="Times New Roman" w:cs="Times New Roman"/>
        </w:rPr>
      </w:pPr>
      <w:r>
        <w:rPr>
          <w:rFonts w:ascii="Times New Roman" w:hAnsi="Times New Roman" w:cs="Times New Roman"/>
        </w:rPr>
        <w:lastRenderedPageBreak/>
        <w:t>Installation of temporary construction-related structures including scaffolding, barriers, screening, fences, protective walkways, signage, office trailers, or restrooms. Fences shall be self-standing or not be ground penetrating other than spike pole fences.</w:t>
      </w:r>
    </w:p>
    <w:p w14:paraId="4DB17CCC" w14:textId="77777777" w:rsidR="00B45E9D" w:rsidRPr="00B36B20" w:rsidRDefault="00B45E9D" w:rsidP="00B45E9D">
      <w:pPr>
        <w:pStyle w:val="NoSpacing"/>
        <w:numPr>
          <w:ilvl w:val="0"/>
          <w:numId w:val="8"/>
        </w:numPr>
        <w:rPr>
          <w:rFonts w:ascii="Times New Roman" w:hAnsi="Times New Roman" w:cs="Times New Roman"/>
        </w:rPr>
      </w:pPr>
      <w:r>
        <w:rPr>
          <w:rFonts w:ascii="Times New Roman" w:hAnsi="Times New Roman" w:cs="Times New Roman"/>
          <w:b/>
          <w:bCs/>
        </w:rPr>
        <w:t>Infrastructure</w:t>
      </w:r>
    </w:p>
    <w:p w14:paraId="2D0D7182"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 xml:space="preserve">Repair or replacement of water, gas, storm, and sanitary sewer, electrical, and cable lines – </w:t>
      </w:r>
      <w:proofErr w:type="gramStart"/>
      <w:r>
        <w:rPr>
          <w:rFonts w:ascii="Times New Roman" w:hAnsi="Times New Roman" w:cs="Times New Roman"/>
        </w:rPr>
        <w:t>provided that</w:t>
      </w:r>
      <w:proofErr w:type="gramEnd"/>
      <w:r>
        <w:rPr>
          <w:rFonts w:ascii="Times New Roman" w:hAnsi="Times New Roman" w:cs="Times New Roman"/>
        </w:rPr>
        <w:t xml:space="preserve"> work is confined to existing and disturbed rights-of-way, within dimensions of the existing trench/areas previously disturbed by the installation of such system, or an existing location on buildings.</w:t>
      </w:r>
    </w:p>
    <w:p w14:paraId="77C84211" w14:textId="04E4658C" w:rsidR="00B45E9D" w:rsidRDefault="00B45E9D" w:rsidP="00B45E9D">
      <w:pPr>
        <w:pStyle w:val="NoSpacing"/>
        <w:numPr>
          <w:ilvl w:val="2"/>
          <w:numId w:val="8"/>
        </w:numPr>
        <w:rPr>
          <w:rFonts w:ascii="Times New Roman" w:hAnsi="Times New Roman" w:cs="Times New Roman"/>
        </w:rPr>
      </w:pPr>
      <w:r>
        <w:rPr>
          <w:rFonts w:ascii="Times New Roman" w:hAnsi="Times New Roman" w:cs="Times New Roman"/>
        </w:rPr>
        <w:t>In the event of unanticipated archaeological discoveries</w:t>
      </w:r>
      <w:r w:rsidRPr="00AD3603">
        <w:rPr>
          <w:rFonts w:ascii="Times New Roman" w:hAnsi="Times New Roman" w:cs="Times New Roman"/>
        </w:rPr>
        <w:t>, Stipulation IX and or Stipulation X is</w:t>
      </w:r>
      <w:r>
        <w:rPr>
          <w:rFonts w:ascii="Times New Roman" w:hAnsi="Times New Roman" w:cs="Times New Roman"/>
        </w:rPr>
        <w:t xml:space="preserve"> to be followed.</w:t>
      </w:r>
    </w:p>
    <w:p w14:paraId="589B8F12" w14:textId="7E159EAE"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 xml:space="preserve">Construction or installation of new sewer lines of water lines in existing buried utility lines – provided the construction activity is limited to a road surface (curbline to curbline) or berm which has been previously disturbed or excavated, and no new ground disturbance is proposed. </w:t>
      </w:r>
    </w:p>
    <w:p w14:paraId="62CC79FB" w14:textId="77777777" w:rsidR="00B45E9D" w:rsidRDefault="00B45E9D" w:rsidP="00B45E9D">
      <w:pPr>
        <w:pStyle w:val="NoSpacing"/>
        <w:numPr>
          <w:ilvl w:val="1"/>
          <w:numId w:val="8"/>
        </w:numPr>
        <w:spacing w:after="240"/>
        <w:rPr>
          <w:rFonts w:ascii="Times New Roman" w:hAnsi="Times New Roman" w:cs="Times New Roman"/>
        </w:rPr>
      </w:pPr>
      <w:r>
        <w:rPr>
          <w:rFonts w:ascii="Times New Roman" w:hAnsi="Times New Roman" w:cs="Times New Roman"/>
        </w:rPr>
        <w:t xml:space="preserve">Sewer or water treatment plant equipment replacement </w:t>
      </w:r>
      <w:proofErr w:type="gramStart"/>
      <w:r>
        <w:rPr>
          <w:rFonts w:ascii="Times New Roman" w:hAnsi="Times New Roman" w:cs="Times New Roman"/>
        </w:rPr>
        <w:t>as long as</w:t>
      </w:r>
      <w:proofErr w:type="gramEnd"/>
      <w:r>
        <w:rPr>
          <w:rFonts w:ascii="Times New Roman" w:hAnsi="Times New Roman" w:cs="Times New Roman"/>
        </w:rPr>
        <w:t xml:space="preserve"> it does not require ground-disturbing activities. </w:t>
      </w:r>
    </w:p>
    <w:p w14:paraId="776AAA84" w14:textId="77777777" w:rsidR="00B45E9D" w:rsidRPr="00D57E7D" w:rsidRDefault="00B45E9D" w:rsidP="00B45E9D">
      <w:pPr>
        <w:pStyle w:val="NoSpacing"/>
        <w:numPr>
          <w:ilvl w:val="0"/>
          <w:numId w:val="8"/>
        </w:numPr>
        <w:rPr>
          <w:rFonts w:ascii="Times New Roman" w:hAnsi="Times New Roman" w:cs="Times New Roman"/>
        </w:rPr>
      </w:pPr>
      <w:r>
        <w:rPr>
          <w:rFonts w:ascii="Times New Roman" w:hAnsi="Times New Roman" w:cs="Times New Roman"/>
          <w:b/>
          <w:bCs/>
        </w:rPr>
        <w:t>Demolition</w:t>
      </w:r>
    </w:p>
    <w:p w14:paraId="521C7998"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 xml:space="preserve">Demolition of structures or building additions less than forty-five (45) years old, following review of City records, other than those eligible for listing in the National Register of Historic Places as defined by National Register Bulletin 22, </w:t>
      </w:r>
      <w:r>
        <w:rPr>
          <w:rFonts w:ascii="Times New Roman" w:hAnsi="Times New Roman" w:cs="Times New Roman"/>
          <w:i/>
          <w:iCs/>
        </w:rPr>
        <w:t xml:space="preserve">Guidelines for Evaluating and Nomination Properties that Have Achieved Significance Within the Past Fifty </w:t>
      </w:r>
      <w:r w:rsidRPr="00A309AD">
        <w:rPr>
          <w:rFonts w:ascii="Times New Roman" w:hAnsi="Times New Roman" w:cs="Times New Roman"/>
          <w:i/>
          <w:iCs/>
        </w:rPr>
        <w:t>Years</w:t>
      </w:r>
      <w:r>
        <w:rPr>
          <w:rFonts w:ascii="Times New Roman" w:hAnsi="Times New Roman" w:cs="Times New Roman"/>
        </w:rPr>
        <w:t xml:space="preserve"> as determined by C</w:t>
      </w:r>
      <w:r w:rsidRPr="00A309AD">
        <w:rPr>
          <w:rFonts w:ascii="Times New Roman" w:hAnsi="Times New Roman" w:cs="Times New Roman"/>
        </w:rPr>
        <w:t>ertified</w:t>
      </w:r>
      <w:r>
        <w:rPr>
          <w:rFonts w:ascii="Times New Roman" w:hAnsi="Times New Roman" w:cs="Times New Roman"/>
        </w:rPr>
        <w:t xml:space="preserve"> Staff.</w:t>
      </w:r>
    </w:p>
    <w:p w14:paraId="2971AEF0"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Demolition of buildings, structures, or facilities where a designated City official (engineer) has determined that the structural integrity has been lost and there is an imminent threat to public health and safety; provided:</w:t>
      </w:r>
    </w:p>
    <w:p w14:paraId="0950E430" w14:textId="2FBEBCF5" w:rsidR="00B45E9D" w:rsidRDefault="00B45E9D" w:rsidP="00B45E9D">
      <w:pPr>
        <w:pStyle w:val="NoSpacing"/>
        <w:numPr>
          <w:ilvl w:val="2"/>
          <w:numId w:val="8"/>
        </w:numPr>
        <w:rPr>
          <w:rFonts w:ascii="Times New Roman" w:hAnsi="Times New Roman" w:cs="Times New Roman"/>
        </w:rPr>
      </w:pPr>
      <w:r>
        <w:rPr>
          <w:rFonts w:ascii="Times New Roman" w:hAnsi="Times New Roman" w:cs="Times New Roman"/>
        </w:rPr>
        <w:t>That the property has been evaluated for inclusion in the National Register of Historic Places at the time of the proposed undertaking by the Certified Staff, and</w:t>
      </w:r>
    </w:p>
    <w:p w14:paraId="7F4EC559" w14:textId="77777777" w:rsidR="00B45E9D" w:rsidRDefault="00B45E9D" w:rsidP="00B45E9D">
      <w:pPr>
        <w:pStyle w:val="NoSpacing"/>
        <w:numPr>
          <w:ilvl w:val="2"/>
          <w:numId w:val="8"/>
        </w:numPr>
        <w:rPr>
          <w:rFonts w:ascii="Times New Roman" w:hAnsi="Times New Roman" w:cs="Times New Roman"/>
        </w:rPr>
      </w:pPr>
      <w:r>
        <w:rPr>
          <w:rFonts w:ascii="Times New Roman" w:hAnsi="Times New Roman" w:cs="Times New Roman"/>
        </w:rPr>
        <w:t>That the historical significance of the site has been evaluated for archaeological or other capacity to yield information that may contribute to the understanding of Dubuque history, and</w:t>
      </w:r>
    </w:p>
    <w:p w14:paraId="0BF5E537" w14:textId="77777777" w:rsidR="00B45E9D" w:rsidRDefault="00B45E9D" w:rsidP="00B45E9D">
      <w:pPr>
        <w:pStyle w:val="NoSpacing"/>
        <w:numPr>
          <w:ilvl w:val="2"/>
          <w:numId w:val="8"/>
        </w:numPr>
        <w:rPr>
          <w:rFonts w:ascii="Times New Roman" w:hAnsi="Times New Roman" w:cs="Times New Roman"/>
        </w:rPr>
      </w:pPr>
      <w:r>
        <w:rPr>
          <w:rFonts w:ascii="Times New Roman" w:hAnsi="Times New Roman" w:cs="Times New Roman"/>
        </w:rPr>
        <w:t xml:space="preserve">In all such circumstances, photo-documentation shall take place prior to demolition and photography shall follow guidelines established in </w:t>
      </w:r>
      <w:r>
        <w:rPr>
          <w:rFonts w:ascii="Times New Roman" w:hAnsi="Times New Roman" w:cs="Times New Roman"/>
          <w:i/>
          <w:iCs/>
        </w:rPr>
        <w:t>The Secretary of the Interior’s Documentation Standards</w:t>
      </w:r>
      <w:r>
        <w:rPr>
          <w:rFonts w:ascii="Times New Roman" w:hAnsi="Times New Roman" w:cs="Times New Roman"/>
        </w:rPr>
        <w:t>, when and where safely feasible.</w:t>
      </w:r>
    </w:p>
    <w:p w14:paraId="73672873" w14:textId="5CBDECC8" w:rsidR="00B45E9D" w:rsidRDefault="00B45E9D" w:rsidP="00B45E9D">
      <w:pPr>
        <w:pStyle w:val="NoSpacing"/>
        <w:numPr>
          <w:ilvl w:val="2"/>
          <w:numId w:val="8"/>
        </w:numPr>
        <w:rPr>
          <w:rFonts w:ascii="Times New Roman" w:hAnsi="Times New Roman" w:cs="Times New Roman"/>
        </w:rPr>
      </w:pPr>
      <w:r>
        <w:rPr>
          <w:rFonts w:ascii="Times New Roman" w:hAnsi="Times New Roman" w:cs="Times New Roman"/>
        </w:rPr>
        <w:t xml:space="preserve">If these three procedures cannot be followed, then project shall follow the review and evaluation process outlined in </w:t>
      </w:r>
      <w:r w:rsidRPr="00AD3603">
        <w:rPr>
          <w:rFonts w:ascii="Times New Roman" w:hAnsi="Times New Roman" w:cs="Times New Roman"/>
        </w:rPr>
        <w:t>Stipulation VIII.</w:t>
      </w:r>
    </w:p>
    <w:p w14:paraId="5787A9D4" w14:textId="7C9CD71D" w:rsidR="00B45E9D" w:rsidRPr="00716A0B" w:rsidRDefault="00B45E9D" w:rsidP="00B45E9D">
      <w:pPr>
        <w:pStyle w:val="NoSpacing"/>
        <w:numPr>
          <w:ilvl w:val="1"/>
          <w:numId w:val="8"/>
        </w:numPr>
        <w:rPr>
          <w:rFonts w:ascii="Times New Roman" w:hAnsi="Times New Roman" w:cs="Times New Roman"/>
        </w:rPr>
      </w:pPr>
      <w:r w:rsidRPr="00716A0B">
        <w:rPr>
          <w:rFonts w:ascii="Times New Roman" w:hAnsi="Times New Roman" w:cs="Times New Roman"/>
        </w:rPr>
        <w:t xml:space="preserve">Demolition of structures determined by the Iowa SHPO within the last five years to be ineligible for listing in the National Register of Historic Places, either individually or as part of a district, unless changes in the condition or status of the property necessitates review. The five-year </w:t>
      </w:r>
      <w:proofErr w:type="gramStart"/>
      <w:r w:rsidRPr="00716A0B">
        <w:rPr>
          <w:rFonts w:ascii="Times New Roman" w:hAnsi="Times New Roman" w:cs="Times New Roman"/>
        </w:rPr>
        <w:t>time period</w:t>
      </w:r>
      <w:proofErr w:type="gramEnd"/>
      <w:r w:rsidRPr="00716A0B">
        <w:rPr>
          <w:rFonts w:ascii="Times New Roman" w:hAnsi="Times New Roman" w:cs="Times New Roman"/>
        </w:rPr>
        <w:t xml:space="preserve"> shall be applied from the date of request for demolition. </w:t>
      </w:r>
      <w:r w:rsidR="00716A0B" w:rsidRPr="00716A0B">
        <w:rPr>
          <w:rFonts w:ascii="Times New Roman" w:hAnsi="Times New Roman" w:cs="Times New Roman"/>
        </w:rPr>
        <w:t>The demolition must be in accordance with local ordinances on conservation districts.</w:t>
      </w:r>
    </w:p>
    <w:p w14:paraId="0A8B1325" w14:textId="1F23B0A1" w:rsidR="00B45E9D" w:rsidRPr="00716A0B" w:rsidRDefault="00B45E9D" w:rsidP="00B45E9D">
      <w:pPr>
        <w:pStyle w:val="NoSpacing"/>
        <w:numPr>
          <w:ilvl w:val="1"/>
          <w:numId w:val="8"/>
        </w:numPr>
        <w:rPr>
          <w:rFonts w:ascii="Times New Roman" w:hAnsi="Times New Roman" w:cs="Times New Roman"/>
        </w:rPr>
      </w:pPr>
      <w:r w:rsidRPr="00716A0B">
        <w:rPr>
          <w:rFonts w:ascii="Times New Roman" w:hAnsi="Times New Roman" w:cs="Times New Roman"/>
        </w:rPr>
        <w:lastRenderedPageBreak/>
        <w:t>Demolition of non-contributing accessory and those ineligible for listing on the National Register with a building footprint of less than 300 square feet, including, but not limited to, garages, sheds, and carports.</w:t>
      </w:r>
      <w:r w:rsidR="00716A0B" w:rsidRPr="00716A0B">
        <w:rPr>
          <w:rFonts w:ascii="Times New Roman" w:hAnsi="Times New Roman" w:cs="Times New Roman"/>
        </w:rPr>
        <w:t xml:space="preserve"> The demolition must be in accordance with local ordinances on conservation districts.</w:t>
      </w:r>
    </w:p>
    <w:p w14:paraId="146A1FDA"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 xml:space="preserve">Removal or disposal of collapsed building debris and rubble not attached to any structures, expect where the building debris is determined to be a contributing element of a site, or district, or archaeological site. </w:t>
      </w:r>
    </w:p>
    <w:p w14:paraId="4654A485" w14:textId="77777777" w:rsidR="00B45E9D" w:rsidRDefault="00B45E9D" w:rsidP="00B45E9D">
      <w:pPr>
        <w:pStyle w:val="NoSpacing"/>
        <w:numPr>
          <w:ilvl w:val="1"/>
          <w:numId w:val="8"/>
        </w:numPr>
        <w:spacing w:after="240"/>
        <w:rPr>
          <w:rFonts w:ascii="Times New Roman" w:hAnsi="Times New Roman" w:cs="Times New Roman"/>
        </w:rPr>
      </w:pPr>
      <w:r>
        <w:rPr>
          <w:rFonts w:ascii="Times New Roman" w:hAnsi="Times New Roman" w:cs="Times New Roman"/>
        </w:rPr>
        <w:t>Cleanup and removal of trash, refuse, and abandoned vehicles.</w:t>
      </w:r>
    </w:p>
    <w:p w14:paraId="006ECD8E" w14:textId="77777777" w:rsidR="00B45E9D" w:rsidRPr="006256FB" w:rsidRDefault="00B45E9D" w:rsidP="00B45E9D">
      <w:pPr>
        <w:pStyle w:val="NoSpacing"/>
        <w:numPr>
          <w:ilvl w:val="0"/>
          <w:numId w:val="8"/>
        </w:numPr>
        <w:rPr>
          <w:rFonts w:ascii="Times New Roman" w:hAnsi="Times New Roman" w:cs="Times New Roman"/>
        </w:rPr>
      </w:pPr>
      <w:r>
        <w:rPr>
          <w:rFonts w:ascii="Times New Roman" w:hAnsi="Times New Roman" w:cs="Times New Roman"/>
          <w:b/>
          <w:bCs/>
        </w:rPr>
        <w:t>Other Activities</w:t>
      </w:r>
    </w:p>
    <w:p w14:paraId="35D07C3B"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 xml:space="preserve">City Acquisition – Acquisition of properties that is limited to the legal transfer of ownership with no physical improvements proposed. </w:t>
      </w:r>
    </w:p>
    <w:p w14:paraId="1A3AAD64" w14:textId="6E2B9DE8" w:rsidR="00B45E9D" w:rsidRDefault="00B45E9D" w:rsidP="00B45E9D">
      <w:pPr>
        <w:pStyle w:val="NoSpacing"/>
        <w:numPr>
          <w:ilvl w:val="2"/>
          <w:numId w:val="8"/>
        </w:numPr>
        <w:rPr>
          <w:rFonts w:ascii="Times New Roman" w:hAnsi="Times New Roman" w:cs="Times New Roman"/>
        </w:rPr>
      </w:pPr>
      <w:r>
        <w:rPr>
          <w:rFonts w:ascii="Times New Roman" w:hAnsi="Times New Roman" w:cs="Times New Roman"/>
        </w:rPr>
        <w:t>This is understood to mean that no change in use will occur, and any future rehabilitation or change-in-use will be subject to Section 106 review.</w:t>
      </w:r>
    </w:p>
    <w:p w14:paraId="581A9EFB"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Architectural and engineering fees.</w:t>
      </w:r>
    </w:p>
    <w:p w14:paraId="1051F23B"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 xml:space="preserve">Cleaning, sealing, securing, and “mothballing” of structures using methods defined in the National Park Service’s Preservation Brief 31, </w:t>
      </w:r>
      <w:r>
        <w:rPr>
          <w:rFonts w:ascii="Times New Roman" w:hAnsi="Times New Roman" w:cs="Times New Roman"/>
          <w:i/>
          <w:iCs/>
        </w:rPr>
        <w:t>Mothballing Historic Structures.</w:t>
      </w:r>
      <w:r>
        <w:rPr>
          <w:rFonts w:ascii="Times New Roman" w:hAnsi="Times New Roman" w:cs="Times New Roman"/>
        </w:rPr>
        <w:t xml:space="preserve"> Activities shall not alter the historic features of the property.</w:t>
      </w:r>
    </w:p>
    <w:p w14:paraId="32C67C41"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 xml:space="preserve">Refinancing, without demolition, repair, rehabilitation, or construction. </w:t>
      </w:r>
    </w:p>
    <w:p w14:paraId="039993A5" w14:textId="77777777" w:rsidR="00B45E9D" w:rsidRDefault="00B45E9D" w:rsidP="00B45E9D">
      <w:pPr>
        <w:pStyle w:val="NoSpacing"/>
        <w:numPr>
          <w:ilvl w:val="1"/>
          <w:numId w:val="8"/>
        </w:numPr>
        <w:rPr>
          <w:rFonts w:ascii="Times New Roman" w:hAnsi="Times New Roman" w:cs="Times New Roman"/>
        </w:rPr>
      </w:pPr>
      <w:r>
        <w:rPr>
          <w:rFonts w:ascii="Times New Roman" w:hAnsi="Times New Roman" w:cs="Times New Roman"/>
        </w:rPr>
        <w:t>Leasing, without demolition, repair, rehabilitation, or construction.</w:t>
      </w:r>
    </w:p>
    <w:p w14:paraId="35C1E61A" w14:textId="77777777" w:rsidR="00B45E9D" w:rsidRDefault="00B45E9D" w:rsidP="00B45E9D">
      <w:pPr>
        <w:pStyle w:val="NoSpacing"/>
        <w:numPr>
          <w:ilvl w:val="1"/>
          <w:numId w:val="8"/>
        </w:numPr>
        <w:rPr>
          <w:rFonts w:ascii="Times New Roman" w:hAnsi="Times New Roman" w:cs="Times New Roman"/>
        </w:rPr>
      </w:pPr>
      <w:r w:rsidRPr="00B837F4">
        <w:rPr>
          <w:rFonts w:ascii="Times New Roman" w:hAnsi="Times New Roman" w:cs="Times New Roman"/>
        </w:rPr>
        <w:t>Acquisition or land-banking of vacant real property (i.e., property without buildings or structures) for which there is no reasonably foreseeable plan for redevelopment, reuse, or new construction and without any reasonably foreseeable plan for ground disturbing activity. Properties acquired under this exemption require review pursuant to 36 CFR Part 800.3 through 800.6, as appropriate, upon identification of a plan for redevelopment, reuse, new construction, or ground disturbance.</w:t>
      </w:r>
    </w:p>
    <w:p w14:paraId="6AA54005" w14:textId="77777777" w:rsidR="00B45E9D" w:rsidRPr="006058BD" w:rsidRDefault="00B45E9D" w:rsidP="00B45E9D">
      <w:pPr>
        <w:pStyle w:val="NoSpacing"/>
        <w:numPr>
          <w:ilvl w:val="1"/>
          <w:numId w:val="8"/>
        </w:numPr>
        <w:rPr>
          <w:rFonts w:ascii="Times New Roman" w:hAnsi="Times New Roman" w:cs="Times New Roman"/>
        </w:rPr>
      </w:pPr>
      <w:r w:rsidRPr="00D57E7D">
        <w:rPr>
          <w:rFonts w:ascii="Times New Roman" w:hAnsi="Times New Roman" w:cs="Times New Roman"/>
        </w:rPr>
        <w:t>The sale or conveyance of platted, previously built upon but now vacant single family residential lots by the City to not-for-profit housing development entities or other governmental entities where the planned development is construction of new single family homes, provided, however, that the vacant lot(s) being sold or conveyed are not located in a historic district designated by the national or a local government, and the vacant lot(s) is not immediately adjacent to an existing individually designated historic structure or cultural resource, and the land has recently (within the last ten (10) years) undergone an archeological survey. For the purposes of this section of the Agreement, the term “single family homes” may include residential duplex structures. </w:t>
      </w:r>
    </w:p>
    <w:p w14:paraId="367D35BE" w14:textId="77777777" w:rsidR="00853C74" w:rsidRPr="00191D08" w:rsidRDefault="00853C74" w:rsidP="00191D08">
      <w:pPr>
        <w:pStyle w:val="NoSpacing"/>
        <w:rPr>
          <w:rFonts w:ascii="Times New Roman" w:hAnsi="Times New Roman" w:cs="Times New Roman"/>
        </w:rPr>
      </w:pPr>
    </w:p>
    <w:sectPr w:rsidR="00853C74" w:rsidRPr="00191D08" w:rsidSect="00716A0B">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4940" w14:textId="77777777" w:rsidR="007828A0" w:rsidRDefault="007828A0" w:rsidP="00AE674C">
      <w:pPr>
        <w:spacing w:after="0" w:line="240" w:lineRule="auto"/>
      </w:pPr>
      <w:r>
        <w:separator/>
      </w:r>
    </w:p>
  </w:endnote>
  <w:endnote w:type="continuationSeparator" w:id="0">
    <w:p w14:paraId="6465D3B0" w14:textId="77777777" w:rsidR="007828A0" w:rsidRDefault="007828A0" w:rsidP="00AE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713334336"/>
      <w:docPartObj>
        <w:docPartGallery w:val="Page Numbers (Bottom of Page)"/>
        <w:docPartUnique/>
      </w:docPartObj>
    </w:sdtPr>
    <w:sdtEndPr>
      <w:rPr>
        <w:noProof/>
      </w:rPr>
    </w:sdtEndPr>
    <w:sdtContent>
      <w:p w14:paraId="6E6C0D51" w14:textId="3E909D56" w:rsidR="00AE674C" w:rsidRPr="00AE674C" w:rsidRDefault="00AE674C">
        <w:pPr>
          <w:pStyle w:val="Footer"/>
          <w:jc w:val="center"/>
          <w:rPr>
            <w:rFonts w:ascii="Times New Roman" w:hAnsi="Times New Roman" w:cs="Times New Roman"/>
            <w:sz w:val="20"/>
            <w:szCs w:val="20"/>
          </w:rPr>
        </w:pPr>
        <w:r w:rsidRPr="00AE674C">
          <w:rPr>
            <w:rFonts w:ascii="Times New Roman" w:hAnsi="Times New Roman" w:cs="Times New Roman"/>
            <w:sz w:val="20"/>
            <w:szCs w:val="20"/>
          </w:rPr>
          <w:fldChar w:fldCharType="begin"/>
        </w:r>
        <w:r w:rsidRPr="00AE674C">
          <w:rPr>
            <w:rFonts w:ascii="Times New Roman" w:hAnsi="Times New Roman" w:cs="Times New Roman"/>
            <w:sz w:val="20"/>
            <w:szCs w:val="20"/>
          </w:rPr>
          <w:instrText xml:space="preserve"> PAGE   \* MERGEFORMAT </w:instrText>
        </w:r>
        <w:r w:rsidRPr="00AE674C">
          <w:rPr>
            <w:rFonts w:ascii="Times New Roman" w:hAnsi="Times New Roman" w:cs="Times New Roman"/>
            <w:sz w:val="20"/>
            <w:szCs w:val="20"/>
          </w:rPr>
          <w:fldChar w:fldCharType="separate"/>
        </w:r>
        <w:r w:rsidRPr="00AE674C">
          <w:rPr>
            <w:rFonts w:ascii="Times New Roman" w:hAnsi="Times New Roman" w:cs="Times New Roman"/>
            <w:noProof/>
            <w:sz w:val="20"/>
            <w:szCs w:val="20"/>
          </w:rPr>
          <w:t>2</w:t>
        </w:r>
        <w:r w:rsidRPr="00AE674C">
          <w:rPr>
            <w:rFonts w:ascii="Times New Roman" w:hAnsi="Times New Roman" w:cs="Times New Roman"/>
            <w:noProof/>
            <w:sz w:val="20"/>
            <w:szCs w:val="20"/>
          </w:rPr>
          <w:fldChar w:fldCharType="end"/>
        </w:r>
      </w:p>
    </w:sdtContent>
  </w:sdt>
  <w:p w14:paraId="5324D336" w14:textId="77777777" w:rsidR="00AE674C" w:rsidRDefault="00AE6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C7EE" w14:textId="77777777" w:rsidR="007828A0" w:rsidRDefault="007828A0" w:rsidP="00AE674C">
      <w:pPr>
        <w:spacing w:after="0" w:line="240" w:lineRule="auto"/>
      </w:pPr>
      <w:r>
        <w:separator/>
      </w:r>
    </w:p>
  </w:footnote>
  <w:footnote w:type="continuationSeparator" w:id="0">
    <w:p w14:paraId="3C80FE9C" w14:textId="77777777" w:rsidR="007828A0" w:rsidRDefault="007828A0" w:rsidP="00AE6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E46"/>
    <w:multiLevelType w:val="hybridMultilevel"/>
    <w:tmpl w:val="187819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924A1"/>
    <w:multiLevelType w:val="hybridMultilevel"/>
    <w:tmpl w:val="BBE8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060CC"/>
    <w:multiLevelType w:val="hybridMultilevel"/>
    <w:tmpl w:val="D64A7E8C"/>
    <w:lvl w:ilvl="0" w:tplc="637AC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34849"/>
    <w:multiLevelType w:val="hybridMultilevel"/>
    <w:tmpl w:val="1C0AF50C"/>
    <w:lvl w:ilvl="0" w:tplc="C14AACB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DD5809DC">
      <w:start w:val="1"/>
      <w:numFmt w:val="low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B42CF"/>
    <w:multiLevelType w:val="hybridMultilevel"/>
    <w:tmpl w:val="EAB84D3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7C20806">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E56E7"/>
    <w:multiLevelType w:val="hybridMultilevel"/>
    <w:tmpl w:val="D418485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371720"/>
    <w:multiLevelType w:val="hybridMultilevel"/>
    <w:tmpl w:val="B38EF83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EF9482D"/>
    <w:multiLevelType w:val="hybridMultilevel"/>
    <w:tmpl w:val="55B4482E"/>
    <w:lvl w:ilvl="0" w:tplc="E284A36C">
      <w:start w:val="4"/>
      <w:numFmt w:val="decimal"/>
      <w:lvlText w:val="%1)"/>
      <w:lvlJc w:val="left"/>
      <w:pPr>
        <w:ind w:left="28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351252">
    <w:abstractNumId w:val="3"/>
  </w:num>
  <w:num w:numId="2" w16cid:durableId="1788160322">
    <w:abstractNumId w:val="4"/>
  </w:num>
  <w:num w:numId="3" w16cid:durableId="1126852893">
    <w:abstractNumId w:val="6"/>
  </w:num>
  <w:num w:numId="4" w16cid:durableId="911626626">
    <w:abstractNumId w:val="2"/>
  </w:num>
  <w:num w:numId="5" w16cid:durableId="1796557273">
    <w:abstractNumId w:val="7"/>
  </w:num>
  <w:num w:numId="6" w16cid:durableId="1710758380">
    <w:abstractNumId w:val="5"/>
  </w:num>
  <w:num w:numId="7" w16cid:durableId="484591264">
    <w:abstractNumId w:val="1"/>
  </w:num>
  <w:num w:numId="8" w16cid:durableId="37513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08"/>
    <w:rsid w:val="0006517E"/>
    <w:rsid w:val="000678D1"/>
    <w:rsid w:val="001513DB"/>
    <w:rsid w:val="00191D08"/>
    <w:rsid w:val="001B494D"/>
    <w:rsid w:val="002708DC"/>
    <w:rsid w:val="002B11E7"/>
    <w:rsid w:val="002B63A6"/>
    <w:rsid w:val="003225C4"/>
    <w:rsid w:val="00365193"/>
    <w:rsid w:val="00373A77"/>
    <w:rsid w:val="003878AE"/>
    <w:rsid w:val="003E20C8"/>
    <w:rsid w:val="003F3AB8"/>
    <w:rsid w:val="00493867"/>
    <w:rsid w:val="004B1C16"/>
    <w:rsid w:val="005116F2"/>
    <w:rsid w:val="00564D59"/>
    <w:rsid w:val="00565B56"/>
    <w:rsid w:val="00566E0A"/>
    <w:rsid w:val="00593646"/>
    <w:rsid w:val="005A79B4"/>
    <w:rsid w:val="006047ED"/>
    <w:rsid w:val="00612B4B"/>
    <w:rsid w:val="00613699"/>
    <w:rsid w:val="00636773"/>
    <w:rsid w:val="00643AA1"/>
    <w:rsid w:val="006A7DCB"/>
    <w:rsid w:val="006D27D9"/>
    <w:rsid w:val="00716A0B"/>
    <w:rsid w:val="00740AE1"/>
    <w:rsid w:val="007828A0"/>
    <w:rsid w:val="007F4FAB"/>
    <w:rsid w:val="00811A1A"/>
    <w:rsid w:val="00853C74"/>
    <w:rsid w:val="00854C21"/>
    <w:rsid w:val="008E1841"/>
    <w:rsid w:val="008F4898"/>
    <w:rsid w:val="00992BB9"/>
    <w:rsid w:val="009D61D9"/>
    <w:rsid w:val="00A03A88"/>
    <w:rsid w:val="00A51A41"/>
    <w:rsid w:val="00A73EBF"/>
    <w:rsid w:val="00AD3603"/>
    <w:rsid w:val="00AE674C"/>
    <w:rsid w:val="00B3146A"/>
    <w:rsid w:val="00B34E7E"/>
    <w:rsid w:val="00B432A0"/>
    <w:rsid w:val="00B45E9D"/>
    <w:rsid w:val="00C45221"/>
    <w:rsid w:val="00C85146"/>
    <w:rsid w:val="00C945C8"/>
    <w:rsid w:val="00CD1808"/>
    <w:rsid w:val="00E36C33"/>
    <w:rsid w:val="00E4099B"/>
    <w:rsid w:val="00E7267B"/>
    <w:rsid w:val="00E97BDD"/>
    <w:rsid w:val="00EA308D"/>
    <w:rsid w:val="00EB3D8A"/>
    <w:rsid w:val="00F01A4A"/>
    <w:rsid w:val="00F35013"/>
    <w:rsid w:val="00F45C44"/>
    <w:rsid w:val="00F82AB8"/>
    <w:rsid w:val="00FE08B4"/>
    <w:rsid w:val="00FF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CC5B"/>
  <w15:chartTrackingRefBased/>
  <w15:docId w15:val="{AF5F66BE-18A9-4BDE-8EBC-57B8E1C5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D08"/>
    <w:rPr>
      <w:rFonts w:eastAsiaTheme="majorEastAsia" w:cstheme="majorBidi"/>
      <w:color w:val="272727" w:themeColor="text1" w:themeTint="D8"/>
    </w:rPr>
  </w:style>
  <w:style w:type="paragraph" w:styleId="Title">
    <w:name w:val="Title"/>
    <w:basedOn w:val="Normal"/>
    <w:next w:val="Normal"/>
    <w:link w:val="TitleChar"/>
    <w:uiPriority w:val="10"/>
    <w:qFormat/>
    <w:rsid w:val="00191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D08"/>
    <w:pPr>
      <w:spacing w:before="160"/>
      <w:jc w:val="center"/>
    </w:pPr>
    <w:rPr>
      <w:i/>
      <w:iCs/>
      <w:color w:val="404040" w:themeColor="text1" w:themeTint="BF"/>
    </w:rPr>
  </w:style>
  <w:style w:type="character" w:customStyle="1" w:styleId="QuoteChar">
    <w:name w:val="Quote Char"/>
    <w:basedOn w:val="DefaultParagraphFont"/>
    <w:link w:val="Quote"/>
    <w:uiPriority w:val="29"/>
    <w:rsid w:val="00191D08"/>
    <w:rPr>
      <w:i/>
      <w:iCs/>
      <w:color w:val="404040" w:themeColor="text1" w:themeTint="BF"/>
    </w:rPr>
  </w:style>
  <w:style w:type="paragraph" w:styleId="ListParagraph">
    <w:name w:val="List Paragraph"/>
    <w:basedOn w:val="Normal"/>
    <w:uiPriority w:val="34"/>
    <w:qFormat/>
    <w:rsid w:val="00191D08"/>
    <w:pPr>
      <w:ind w:left="720"/>
      <w:contextualSpacing/>
    </w:pPr>
  </w:style>
  <w:style w:type="character" w:styleId="IntenseEmphasis">
    <w:name w:val="Intense Emphasis"/>
    <w:basedOn w:val="DefaultParagraphFont"/>
    <w:uiPriority w:val="21"/>
    <w:qFormat/>
    <w:rsid w:val="00191D08"/>
    <w:rPr>
      <w:i/>
      <w:iCs/>
      <w:color w:val="0F4761" w:themeColor="accent1" w:themeShade="BF"/>
    </w:rPr>
  </w:style>
  <w:style w:type="paragraph" w:styleId="IntenseQuote">
    <w:name w:val="Intense Quote"/>
    <w:basedOn w:val="Normal"/>
    <w:next w:val="Normal"/>
    <w:link w:val="IntenseQuoteChar"/>
    <w:uiPriority w:val="30"/>
    <w:qFormat/>
    <w:rsid w:val="00191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D08"/>
    <w:rPr>
      <w:i/>
      <w:iCs/>
      <w:color w:val="0F4761" w:themeColor="accent1" w:themeShade="BF"/>
    </w:rPr>
  </w:style>
  <w:style w:type="character" w:styleId="IntenseReference">
    <w:name w:val="Intense Reference"/>
    <w:basedOn w:val="DefaultParagraphFont"/>
    <w:uiPriority w:val="32"/>
    <w:qFormat/>
    <w:rsid w:val="00191D08"/>
    <w:rPr>
      <w:b/>
      <w:bCs/>
      <w:smallCaps/>
      <w:color w:val="0F4761" w:themeColor="accent1" w:themeShade="BF"/>
      <w:spacing w:val="5"/>
    </w:rPr>
  </w:style>
  <w:style w:type="paragraph" w:styleId="NoSpacing">
    <w:name w:val="No Spacing"/>
    <w:uiPriority w:val="1"/>
    <w:qFormat/>
    <w:rsid w:val="00191D08"/>
    <w:pPr>
      <w:spacing w:after="0" w:line="240" w:lineRule="auto"/>
    </w:pPr>
  </w:style>
  <w:style w:type="character" w:styleId="CommentReference">
    <w:name w:val="annotation reference"/>
    <w:basedOn w:val="DefaultParagraphFont"/>
    <w:uiPriority w:val="99"/>
    <w:semiHidden/>
    <w:unhideWhenUsed/>
    <w:rsid w:val="00191D08"/>
    <w:rPr>
      <w:sz w:val="16"/>
      <w:szCs w:val="16"/>
    </w:rPr>
  </w:style>
  <w:style w:type="paragraph" w:styleId="CommentText">
    <w:name w:val="annotation text"/>
    <w:basedOn w:val="Normal"/>
    <w:link w:val="CommentTextChar"/>
    <w:uiPriority w:val="99"/>
    <w:unhideWhenUsed/>
    <w:rsid w:val="00191D08"/>
    <w:pPr>
      <w:spacing w:line="240" w:lineRule="auto"/>
    </w:pPr>
    <w:rPr>
      <w:sz w:val="20"/>
      <w:szCs w:val="20"/>
    </w:rPr>
  </w:style>
  <w:style w:type="character" w:customStyle="1" w:styleId="CommentTextChar">
    <w:name w:val="Comment Text Char"/>
    <w:basedOn w:val="DefaultParagraphFont"/>
    <w:link w:val="CommentText"/>
    <w:uiPriority w:val="99"/>
    <w:rsid w:val="00191D08"/>
    <w:rPr>
      <w:sz w:val="20"/>
      <w:szCs w:val="20"/>
    </w:rPr>
  </w:style>
  <w:style w:type="character" w:styleId="Hyperlink">
    <w:name w:val="Hyperlink"/>
    <w:basedOn w:val="DefaultParagraphFont"/>
    <w:uiPriority w:val="99"/>
    <w:unhideWhenUsed/>
    <w:rsid w:val="00191D08"/>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91D08"/>
    <w:rPr>
      <w:b/>
      <w:bCs/>
    </w:rPr>
  </w:style>
  <w:style w:type="character" w:customStyle="1" w:styleId="CommentSubjectChar">
    <w:name w:val="Comment Subject Char"/>
    <w:basedOn w:val="CommentTextChar"/>
    <w:link w:val="CommentSubject"/>
    <w:uiPriority w:val="99"/>
    <w:semiHidden/>
    <w:rsid w:val="00191D08"/>
    <w:rPr>
      <w:b/>
      <w:bCs/>
      <w:sz w:val="20"/>
      <w:szCs w:val="20"/>
    </w:rPr>
  </w:style>
  <w:style w:type="character" w:styleId="FollowedHyperlink">
    <w:name w:val="FollowedHyperlink"/>
    <w:basedOn w:val="DefaultParagraphFont"/>
    <w:uiPriority w:val="99"/>
    <w:semiHidden/>
    <w:unhideWhenUsed/>
    <w:rsid w:val="00740AE1"/>
    <w:rPr>
      <w:color w:val="96607D" w:themeColor="followedHyperlink"/>
      <w:u w:val="single"/>
    </w:rPr>
  </w:style>
  <w:style w:type="character" w:styleId="UnresolvedMention">
    <w:name w:val="Unresolved Mention"/>
    <w:basedOn w:val="DefaultParagraphFont"/>
    <w:uiPriority w:val="99"/>
    <w:semiHidden/>
    <w:unhideWhenUsed/>
    <w:rsid w:val="00740AE1"/>
    <w:rPr>
      <w:color w:val="605E5C"/>
      <w:shd w:val="clear" w:color="auto" w:fill="E1DFDD"/>
    </w:rPr>
  </w:style>
  <w:style w:type="paragraph" w:styleId="Header">
    <w:name w:val="header"/>
    <w:basedOn w:val="Normal"/>
    <w:link w:val="HeaderChar"/>
    <w:uiPriority w:val="99"/>
    <w:unhideWhenUsed/>
    <w:rsid w:val="00AE6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4C"/>
  </w:style>
  <w:style w:type="paragraph" w:styleId="Footer">
    <w:name w:val="footer"/>
    <w:basedOn w:val="Normal"/>
    <w:link w:val="FooterChar"/>
    <w:uiPriority w:val="99"/>
    <w:unhideWhenUsed/>
    <w:rsid w:val="00AE6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4C"/>
  </w:style>
  <w:style w:type="paragraph" w:styleId="Revision">
    <w:name w:val="Revision"/>
    <w:hidden/>
    <w:uiPriority w:val="99"/>
    <w:semiHidden/>
    <w:rsid w:val="00FF3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noldner@uiowa.edu" TargetMode="External"/><Relationship Id="rId13" Type="http://schemas.openxmlformats.org/officeDocument/2006/relationships/hyperlink" Target="mailto:ed.raber@dubuquecountyiow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doyle@heritageworksdbq.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bird@idph.iowa.gov" TargetMode="External"/><Relationship Id="rId5" Type="http://schemas.openxmlformats.org/officeDocument/2006/relationships/webSettings" Target="webSettings.xml"/><Relationship Id="rId15" Type="http://schemas.openxmlformats.org/officeDocument/2006/relationships/hyperlink" Target="https://www.cityofdubuque.org/1966/Neighborhood-Support" TargetMode="External"/><Relationship Id="rId10" Type="http://schemas.openxmlformats.org/officeDocument/2006/relationships/hyperlink" Target="mailto:dennis.klein@idph.iowa.gov" TargetMode="External"/><Relationship Id="rId4" Type="http://schemas.openxmlformats.org/officeDocument/2006/relationships/settings" Target="settings.xml"/><Relationship Id="rId9" Type="http://schemas.openxmlformats.org/officeDocument/2006/relationships/hyperlink" Target="mailto:john-doershuk@uiowa.edu" TargetMode="External"/><Relationship Id="rId14" Type="http://schemas.openxmlformats.org/officeDocument/2006/relationships/hyperlink" Target="https://www.cityofdubuque.org/1966/Neighborhood-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BA8A3-2A7D-4AD6-BB7A-74F76C73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10413</Words>
  <Characters>59355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Gillespie</dc:creator>
  <cp:keywords/>
  <dc:description/>
  <cp:lastModifiedBy>Christine Happ Olson</cp:lastModifiedBy>
  <cp:revision>3</cp:revision>
  <cp:lastPrinted>2025-04-09T17:39:00Z</cp:lastPrinted>
  <dcterms:created xsi:type="dcterms:W3CDTF">2025-04-15T14:43:00Z</dcterms:created>
  <dcterms:modified xsi:type="dcterms:W3CDTF">2025-04-16T18:48:00Z</dcterms:modified>
</cp:coreProperties>
</file>